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46E" w:rsidRPr="00CD1170" w:rsidRDefault="00AF146E" w:rsidP="00392E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CD1170">
        <w:rPr>
          <w:rFonts w:ascii="Times New Roman" w:hAnsi="Times New Roman" w:cs="Times New Roman"/>
          <w:b/>
          <w:sz w:val="28"/>
        </w:rPr>
        <w:t>Лекция 21</w:t>
      </w:r>
      <w:r w:rsidR="00CD1170" w:rsidRPr="00CD1170">
        <w:rPr>
          <w:rFonts w:ascii="Times New Roman" w:hAnsi="Times New Roman" w:cs="Times New Roman"/>
          <w:b/>
          <w:sz w:val="28"/>
        </w:rPr>
        <w:t xml:space="preserve"> </w:t>
      </w:r>
      <w:r w:rsidRPr="00CD1170">
        <w:rPr>
          <w:rFonts w:ascii="Times New Roman" w:hAnsi="Times New Roman" w:cs="Times New Roman"/>
          <w:b/>
          <w:sz w:val="28"/>
        </w:rPr>
        <w:t>Тектонические структуры чехла (продолжение)</w:t>
      </w:r>
    </w:p>
    <w:p w:rsidR="00AF146E" w:rsidRDefault="00AF146E" w:rsidP="00392E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</w:rPr>
      </w:pPr>
    </w:p>
    <w:p w:rsidR="00CD1170" w:rsidRPr="00CD1170" w:rsidRDefault="00CD1170" w:rsidP="00CD11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21.1 </w:t>
      </w:r>
      <w:proofErr w:type="spellStart"/>
      <w:r w:rsidRPr="00CD1170">
        <w:rPr>
          <w:rFonts w:ascii="Times New Roman" w:hAnsi="Times New Roman" w:cs="Times New Roman"/>
          <w:sz w:val="28"/>
        </w:rPr>
        <w:t>Полесская</w:t>
      </w:r>
      <w:proofErr w:type="spellEnd"/>
      <w:r w:rsidRPr="00CD1170">
        <w:rPr>
          <w:rFonts w:ascii="Times New Roman" w:hAnsi="Times New Roman" w:cs="Times New Roman"/>
          <w:sz w:val="28"/>
        </w:rPr>
        <w:t xml:space="preserve"> седловина</w:t>
      </w:r>
    </w:p>
    <w:p w:rsidR="00CD1170" w:rsidRPr="00CD1170" w:rsidRDefault="00CD1170" w:rsidP="00CD11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21.2 </w:t>
      </w:r>
      <w:proofErr w:type="spellStart"/>
      <w:r w:rsidRPr="00CD1170">
        <w:rPr>
          <w:rFonts w:ascii="Times New Roman" w:hAnsi="Times New Roman" w:cs="Times New Roman"/>
          <w:sz w:val="28"/>
        </w:rPr>
        <w:t>Брагинско-Лоевская</w:t>
      </w:r>
      <w:proofErr w:type="spellEnd"/>
      <w:r w:rsidRPr="00CD1170">
        <w:rPr>
          <w:rFonts w:ascii="Times New Roman" w:hAnsi="Times New Roman" w:cs="Times New Roman"/>
          <w:sz w:val="28"/>
        </w:rPr>
        <w:t xml:space="preserve"> седловина</w:t>
      </w:r>
    </w:p>
    <w:p w:rsidR="00CD1170" w:rsidRPr="00CD1170" w:rsidRDefault="00CD1170" w:rsidP="00CD11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21.3 </w:t>
      </w:r>
      <w:proofErr w:type="spellStart"/>
      <w:r w:rsidRPr="00CD1170">
        <w:rPr>
          <w:rFonts w:ascii="Times New Roman" w:hAnsi="Times New Roman" w:cs="Times New Roman"/>
          <w:sz w:val="28"/>
        </w:rPr>
        <w:t>Жлобинская</w:t>
      </w:r>
      <w:proofErr w:type="spellEnd"/>
      <w:r w:rsidRPr="00CD1170">
        <w:rPr>
          <w:rFonts w:ascii="Times New Roman" w:hAnsi="Times New Roman" w:cs="Times New Roman"/>
          <w:sz w:val="28"/>
        </w:rPr>
        <w:t xml:space="preserve"> седловина</w:t>
      </w:r>
    </w:p>
    <w:p w:rsidR="00CD1170" w:rsidRPr="00CD1170" w:rsidRDefault="00CD1170" w:rsidP="00CD11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21.4 </w:t>
      </w:r>
      <w:r w:rsidRPr="00CD1170">
        <w:rPr>
          <w:rFonts w:ascii="Times New Roman" w:hAnsi="Times New Roman" w:cs="Times New Roman"/>
          <w:sz w:val="28"/>
        </w:rPr>
        <w:t>Латвийская седловина</w:t>
      </w:r>
    </w:p>
    <w:p w:rsidR="00CD1170" w:rsidRDefault="00CD1170" w:rsidP="00CD1170">
      <w:pPr>
        <w:tabs>
          <w:tab w:val="center" w:pos="5032"/>
          <w:tab w:val="left" w:pos="69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21.5 </w:t>
      </w:r>
      <w:r w:rsidRPr="00CD1170">
        <w:rPr>
          <w:rFonts w:ascii="Times New Roman" w:hAnsi="Times New Roman" w:cs="Times New Roman"/>
          <w:sz w:val="28"/>
        </w:rPr>
        <w:t xml:space="preserve">Балтийская </w:t>
      </w:r>
      <w:proofErr w:type="spellStart"/>
      <w:r w:rsidRPr="00CD1170">
        <w:rPr>
          <w:rFonts w:ascii="Times New Roman" w:hAnsi="Times New Roman" w:cs="Times New Roman"/>
          <w:sz w:val="28"/>
        </w:rPr>
        <w:t>синекл</w:t>
      </w:r>
      <w:r w:rsidRPr="00CD1170">
        <w:rPr>
          <w:rFonts w:ascii="Times New Roman" w:hAnsi="Times New Roman" w:cs="Times New Roman"/>
          <w:sz w:val="28"/>
        </w:rPr>
        <w:t>и</w:t>
      </w:r>
      <w:r w:rsidRPr="00CD1170">
        <w:rPr>
          <w:rFonts w:ascii="Times New Roman" w:hAnsi="Times New Roman" w:cs="Times New Roman"/>
          <w:sz w:val="28"/>
        </w:rPr>
        <w:t>за</w:t>
      </w:r>
      <w:proofErr w:type="spellEnd"/>
    </w:p>
    <w:p w:rsidR="00CD1170" w:rsidRPr="00CD1170" w:rsidRDefault="00CD1170" w:rsidP="00CD1170">
      <w:pPr>
        <w:tabs>
          <w:tab w:val="center" w:pos="5032"/>
          <w:tab w:val="left" w:pos="69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D1170" w:rsidRPr="00CD1170" w:rsidRDefault="00CD1170" w:rsidP="00CD11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CD1170">
        <w:rPr>
          <w:rFonts w:ascii="Times New Roman" w:hAnsi="Times New Roman" w:cs="Times New Roman"/>
          <w:b/>
          <w:sz w:val="28"/>
        </w:rPr>
        <w:t xml:space="preserve">21.1 </w:t>
      </w:r>
      <w:proofErr w:type="spellStart"/>
      <w:r w:rsidRPr="00CD1170">
        <w:rPr>
          <w:rFonts w:ascii="Times New Roman" w:hAnsi="Times New Roman" w:cs="Times New Roman"/>
          <w:b/>
          <w:sz w:val="28"/>
        </w:rPr>
        <w:t>Полесская</w:t>
      </w:r>
      <w:proofErr w:type="spellEnd"/>
      <w:r w:rsidRPr="00CD1170">
        <w:rPr>
          <w:rFonts w:ascii="Times New Roman" w:hAnsi="Times New Roman" w:cs="Times New Roman"/>
          <w:b/>
          <w:sz w:val="28"/>
        </w:rPr>
        <w:t xml:space="preserve"> седловина</w:t>
      </w:r>
    </w:p>
    <w:p w:rsidR="00AF146E" w:rsidRPr="00392E57" w:rsidRDefault="00AF146E" w:rsidP="00392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CD1170">
        <w:rPr>
          <w:rFonts w:ascii="Times New Roman" w:hAnsi="Times New Roman" w:cs="Times New Roman"/>
          <w:i/>
          <w:sz w:val="28"/>
        </w:rPr>
        <w:t>Полесская</w:t>
      </w:r>
      <w:proofErr w:type="spellEnd"/>
      <w:r w:rsidRPr="00CD1170">
        <w:rPr>
          <w:rFonts w:ascii="Times New Roman" w:hAnsi="Times New Roman" w:cs="Times New Roman"/>
          <w:i/>
          <w:sz w:val="28"/>
        </w:rPr>
        <w:t xml:space="preserve"> седловина</w:t>
      </w:r>
      <w:r w:rsidRPr="00392E57">
        <w:rPr>
          <w:rFonts w:ascii="Times New Roman" w:hAnsi="Times New Roman" w:cs="Times New Roman"/>
          <w:sz w:val="28"/>
        </w:rPr>
        <w:t xml:space="preserve"> разделяет Брестскую впадину и </w:t>
      </w:r>
      <w:proofErr w:type="spellStart"/>
      <w:r w:rsidRPr="00392E57">
        <w:rPr>
          <w:rFonts w:ascii="Times New Roman" w:hAnsi="Times New Roman" w:cs="Times New Roman"/>
          <w:sz w:val="28"/>
        </w:rPr>
        <w:t>Припятский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пр</w:t>
      </w:r>
      <w:r w:rsidRPr="00392E57">
        <w:rPr>
          <w:rFonts w:ascii="Times New Roman" w:hAnsi="Times New Roman" w:cs="Times New Roman"/>
          <w:sz w:val="28"/>
        </w:rPr>
        <w:t>о</w:t>
      </w:r>
      <w:r w:rsidRPr="00392E57">
        <w:rPr>
          <w:rFonts w:ascii="Times New Roman" w:hAnsi="Times New Roman" w:cs="Times New Roman"/>
          <w:sz w:val="28"/>
        </w:rPr>
        <w:t xml:space="preserve">гиб и соединяет Украинский кристаллический щит и Белорусскую </w:t>
      </w:r>
      <w:proofErr w:type="spellStart"/>
      <w:r w:rsidRPr="00392E57">
        <w:rPr>
          <w:rFonts w:ascii="Times New Roman" w:hAnsi="Times New Roman" w:cs="Times New Roman"/>
          <w:sz w:val="28"/>
        </w:rPr>
        <w:t>антеклизу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392E57">
        <w:rPr>
          <w:rFonts w:ascii="Times New Roman" w:hAnsi="Times New Roman" w:cs="Times New Roman"/>
          <w:sz w:val="28"/>
        </w:rPr>
        <w:t>Полесская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седловина ограничена разломами: на севере – </w:t>
      </w:r>
      <w:proofErr w:type="spellStart"/>
      <w:proofErr w:type="gramStart"/>
      <w:r w:rsidRPr="00392E57">
        <w:rPr>
          <w:rFonts w:ascii="Times New Roman" w:hAnsi="Times New Roman" w:cs="Times New Roman"/>
          <w:sz w:val="28"/>
        </w:rPr>
        <w:t>Свислочским</w:t>
      </w:r>
      <w:proofErr w:type="spellEnd"/>
      <w:proofErr w:type="gramEnd"/>
      <w:r w:rsidRPr="00392E57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392E57">
        <w:rPr>
          <w:rFonts w:ascii="Times New Roman" w:hAnsi="Times New Roman" w:cs="Times New Roman"/>
          <w:sz w:val="28"/>
        </w:rPr>
        <w:t>Л</w:t>
      </w:r>
      <w:r w:rsidRPr="00392E57">
        <w:rPr>
          <w:rFonts w:ascii="Times New Roman" w:hAnsi="Times New Roman" w:cs="Times New Roman"/>
          <w:sz w:val="28"/>
        </w:rPr>
        <w:t>я</w:t>
      </w:r>
      <w:r w:rsidRPr="00392E57">
        <w:rPr>
          <w:rFonts w:ascii="Times New Roman" w:hAnsi="Times New Roman" w:cs="Times New Roman"/>
          <w:sz w:val="28"/>
        </w:rPr>
        <w:t>ховичским</w:t>
      </w:r>
      <w:proofErr w:type="spellEnd"/>
      <w:r w:rsidRPr="00392E57">
        <w:rPr>
          <w:rFonts w:ascii="Times New Roman" w:hAnsi="Times New Roman" w:cs="Times New Roman"/>
          <w:sz w:val="28"/>
        </w:rPr>
        <w:t>, на юге – Северо–</w:t>
      </w:r>
      <w:proofErr w:type="spellStart"/>
      <w:r w:rsidRPr="00392E57">
        <w:rPr>
          <w:rFonts w:ascii="Times New Roman" w:hAnsi="Times New Roman" w:cs="Times New Roman"/>
          <w:sz w:val="28"/>
        </w:rPr>
        <w:t>Ратновским</w:t>
      </w:r>
      <w:proofErr w:type="spellEnd"/>
      <w:r w:rsidRPr="00392E57">
        <w:rPr>
          <w:rFonts w:ascii="Times New Roman" w:hAnsi="Times New Roman" w:cs="Times New Roman"/>
          <w:sz w:val="28"/>
        </w:rPr>
        <w:t>. Восточная и западная границы се</w:t>
      </w:r>
      <w:r w:rsidRPr="00392E57">
        <w:rPr>
          <w:rFonts w:ascii="Times New Roman" w:hAnsi="Times New Roman" w:cs="Times New Roman"/>
          <w:sz w:val="28"/>
        </w:rPr>
        <w:t>д</w:t>
      </w:r>
      <w:r w:rsidRPr="00392E57">
        <w:rPr>
          <w:rFonts w:ascii="Times New Roman" w:hAnsi="Times New Roman" w:cs="Times New Roman"/>
          <w:sz w:val="28"/>
        </w:rPr>
        <w:t xml:space="preserve">ловины условно проводятся по изогипсе фундамента –0,5 км (рис. </w:t>
      </w:r>
      <w:r w:rsidR="00392E57" w:rsidRPr="00392E57">
        <w:rPr>
          <w:rFonts w:ascii="Times New Roman" w:hAnsi="Times New Roman" w:cs="Times New Roman"/>
          <w:sz w:val="28"/>
        </w:rPr>
        <w:t>21</w:t>
      </w:r>
      <w:r w:rsidR="00392E57">
        <w:rPr>
          <w:rFonts w:ascii="Times New Roman" w:hAnsi="Times New Roman" w:cs="Times New Roman"/>
          <w:sz w:val="28"/>
        </w:rPr>
        <w:t>.1</w:t>
      </w:r>
      <w:r w:rsidR="00392E57">
        <w:rPr>
          <w:rFonts w:ascii="Times New Roman" w:hAnsi="Times New Roman" w:cs="Times New Roman"/>
          <w:sz w:val="28"/>
        </w:rPr>
        <w:sym w:font="Symbol" w:char="F02D"/>
      </w:r>
      <w:r w:rsidR="00392E57">
        <w:rPr>
          <w:rFonts w:ascii="Times New Roman" w:hAnsi="Times New Roman" w:cs="Times New Roman"/>
          <w:sz w:val="28"/>
        </w:rPr>
        <w:t>21.3</w:t>
      </w:r>
      <w:r w:rsidRPr="00392E57">
        <w:rPr>
          <w:rFonts w:ascii="Times New Roman" w:hAnsi="Times New Roman" w:cs="Times New Roman"/>
          <w:sz w:val="28"/>
        </w:rPr>
        <w:t>). Поверхность фундамента в её пределах залегает на отме</w:t>
      </w:r>
      <w:r w:rsidRPr="00392E57">
        <w:rPr>
          <w:rFonts w:ascii="Times New Roman" w:hAnsi="Times New Roman" w:cs="Times New Roman"/>
          <w:sz w:val="28"/>
        </w:rPr>
        <w:t>т</w:t>
      </w:r>
      <w:r w:rsidRPr="00392E57">
        <w:rPr>
          <w:rFonts w:ascii="Times New Roman" w:hAnsi="Times New Roman" w:cs="Times New Roman"/>
          <w:sz w:val="28"/>
        </w:rPr>
        <w:t>ках от –0,2 до –0,5 км. В этих пределах размер седловины составляет 120х100 км. Платформе</w:t>
      </w:r>
      <w:r w:rsidRPr="00392E57">
        <w:rPr>
          <w:rFonts w:ascii="Times New Roman" w:hAnsi="Times New Roman" w:cs="Times New Roman"/>
          <w:sz w:val="28"/>
        </w:rPr>
        <w:t>н</w:t>
      </w:r>
      <w:r w:rsidRPr="00392E57">
        <w:rPr>
          <w:rFonts w:ascii="Times New Roman" w:hAnsi="Times New Roman" w:cs="Times New Roman"/>
          <w:sz w:val="28"/>
        </w:rPr>
        <w:t xml:space="preserve">ный чехол </w:t>
      </w:r>
      <w:proofErr w:type="spellStart"/>
      <w:r w:rsidRPr="00392E57">
        <w:rPr>
          <w:rFonts w:ascii="Times New Roman" w:hAnsi="Times New Roman" w:cs="Times New Roman"/>
          <w:sz w:val="28"/>
        </w:rPr>
        <w:t>Полесской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седловины сложен отложениями рифея (</w:t>
      </w:r>
      <w:proofErr w:type="spellStart"/>
      <w:r w:rsidRPr="00392E57">
        <w:rPr>
          <w:rFonts w:ascii="Times New Roman" w:hAnsi="Times New Roman" w:cs="Times New Roman"/>
          <w:sz w:val="28"/>
        </w:rPr>
        <w:t>пинская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св</w:t>
      </w:r>
      <w:r w:rsidRPr="00392E57">
        <w:rPr>
          <w:rFonts w:ascii="Times New Roman" w:hAnsi="Times New Roman" w:cs="Times New Roman"/>
          <w:sz w:val="28"/>
        </w:rPr>
        <w:t>и</w:t>
      </w:r>
      <w:r w:rsidRPr="00392E57">
        <w:rPr>
          <w:rFonts w:ascii="Times New Roman" w:hAnsi="Times New Roman" w:cs="Times New Roman"/>
          <w:sz w:val="28"/>
        </w:rPr>
        <w:t xml:space="preserve">та), венда и </w:t>
      </w:r>
      <w:proofErr w:type="gramStart"/>
      <w:r w:rsidRPr="00392E57">
        <w:rPr>
          <w:rFonts w:ascii="Times New Roman" w:hAnsi="Times New Roman" w:cs="Times New Roman"/>
          <w:sz w:val="28"/>
        </w:rPr>
        <w:t>мезо–кайнозоя</w:t>
      </w:r>
      <w:proofErr w:type="gramEnd"/>
      <w:r w:rsidRPr="00392E57">
        <w:rPr>
          <w:rFonts w:ascii="Times New Roman" w:hAnsi="Times New Roman" w:cs="Times New Roman"/>
          <w:sz w:val="28"/>
        </w:rPr>
        <w:t xml:space="preserve">. Наиболее мощными в составе её чехла являются красноцветные песчаники </w:t>
      </w:r>
      <w:proofErr w:type="spellStart"/>
      <w:r w:rsidRPr="00392E57">
        <w:rPr>
          <w:rFonts w:ascii="Times New Roman" w:hAnsi="Times New Roman" w:cs="Times New Roman"/>
          <w:sz w:val="28"/>
        </w:rPr>
        <w:t>пинской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свиты (до </w:t>
      </w:r>
      <w:smartTag w:uri="urn:schemas-microsoft-com:office:smarttags" w:element="metricconverter">
        <w:smartTagPr>
          <w:attr w:name="ProductID" w:val="450 м"/>
        </w:smartTagPr>
        <w:r w:rsidRPr="00392E57">
          <w:rPr>
            <w:rFonts w:ascii="Times New Roman" w:hAnsi="Times New Roman" w:cs="Times New Roman"/>
            <w:sz w:val="28"/>
          </w:rPr>
          <w:t>450 м</w:t>
        </w:r>
      </w:smartTag>
      <w:r w:rsidRPr="00392E57">
        <w:rPr>
          <w:rFonts w:ascii="Times New Roman" w:hAnsi="Times New Roman" w:cs="Times New Roman"/>
          <w:sz w:val="28"/>
        </w:rPr>
        <w:t xml:space="preserve">). </w:t>
      </w:r>
      <w:proofErr w:type="gramStart"/>
      <w:r w:rsidRPr="00392E57">
        <w:rPr>
          <w:rFonts w:ascii="Times New Roman" w:hAnsi="Times New Roman" w:cs="Times New Roman"/>
          <w:sz w:val="28"/>
        </w:rPr>
        <w:t>Мо</w:t>
      </w:r>
      <w:r w:rsidRPr="00392E57">
        <w:rPr>
          <w:rFonts w:ascii="Times New Roman" w:hAnsi="Times New Roman" w:cs="Times New Roman"/>
          <w:sz w:val="28"/>
        </w:rPr>
        <w:t>щ</w:t>
      </w:r>
      <w:r w:rsidRPr="00392E57">
        <w:rPr>
          <w:rFonts w:ascii="Times New Roman" w:hAnsi="Times New Roman" w:cs="Times New Roman"/>
          <w:sz w:val="28"/>
        </w:rPr>
        <w:t xml:space="preserve">ность волынской серии достигает </w:t>
      </w:r>
      <w:smartTag w:uri="urn:schemas-microsoft-com:office:smarttags" w:element="metricconverter">
        <w:smartTagPr>
          <w:attr w:name="ProductID" w:val="230 м"/>
        </w:smartTagPr>
        <w:r w:rsidRPr="00392E57">
          <w:rPr>
            <w:rFonts w:ascii="Times New Roman" w:hAnsi="Times New Roman" w:cs="Times New Roman"/>
            <w:sz w:val="28"/>
          </w:rPr>
          <w:t>230 м</w:t>
        </w:r>
      </w:smartTag>
      <w:r w:rsidRPr="00392E57">
        <w:rPr>
          <w:rFonts w:ascii="Times New Roman" w:hAnsi="Times New Roman" w:cs="Times New Roman"/>
          <w:sz w:val="28"/>
        </w:rPr>
        <w:t>, а валдайская серия появляется только на склонах се</w:t>
      </w:r>
      <w:r w:rsidRPr="00392E57">
        <w:rPr>
          <w:rFonts w:ascii="Times New Roman" w:hAnsi="Times New Roman" w:cs="Times New Roman"/>
          <w:sz w:val="28"/>
        </w:rPr>
        <w:t>д</w:t>
      </w:r>
      <w:r w:rsidRPr="00392E57">
        <w:rPr>
          <w:rFonts w:ascii="Times New Roman" w:hAnsi="Times New Roman" w:cs="Times New Roman"/>
          <w:sz w:val="28"/>
        </w:rPr>
        <w:t xml:space="preserve">ловины, обращённых к Брестской и </w:t>
      </w:r>
      <w:proofErr w:type="spellStart"/>
      <w:r w:rsidRPr="00392E57">
        <w:rPr>
          <w:rFonts w:ascii="Times New Roman" w:hAnsi="Times New Roman" w:cs="Times New Roman"/>
          <w:sz w:val="28"/>
        </w:rPr>
        <w:t>Припятской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структурам.</w:t>
      </w:r>
      <w:proofErr w:type="gramEnd"/>
      <w:r w:rsidRPr="00392E57">
        <w:rPr>
          <w:rFonts w:ascii="Times New Roman" w:hAnsi="Times New Roman" w:cs="Times New Roman"/>
          <w:sz w:val="28"/>
        </w:rPr>
        <w:t xml:space="preserve"> Её мощность колеблется от 0 до </w:t>
      </w:r>
      <w:smartTag w:uri="urn:schemas-microsoft-com:office:smarttags" w:element="metricconverter">
        <w:smartTagPr>
          <w:attr w:name="ProductID" w:val="129 м"/>
        </w:smartTagPr>
        <w:r w:rsidRPr="00392E57">
          <w:rPr>
            <w:rFonts w:ascii="Times New Roman" w:hAnsi="Times New Roman" w:cs="Times New Roman"/>
            <w:sz w:val="28"/>
          </w:rPr>
          <w:t>129 м</w:t>
        </w:r>
      </w:smartTag>
      <w:r w:rsidRPr="00392E57">
        <w:rPr>
          <w:rFonts w:ascii="Times New Roman" w:hAnsi="Times New Roman" w:cs="Times New Roman"/>
          <w:sz w:val="28"/>
        </w:rPr>
        <w:t xml:space="preserve"> на склоне </w:t>
      </w:r>
      <w:proofErr w:type="spellStart"/>
      <w:r w:rsidRPr="00392E57">
        <w:rPr>
          <w:rFonts w:ascii="Times New Roman" w:hAnsi="Times New Roman" w:cs="Times New Roman"/>
          <w:sz w:val="28"/>
        </w:rPr>
        <w:t>Припятского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прог</w:t>
      </w:r>
      <w:r w:rsidRPr="00392E57">
        <w:rPr>
          <w:rFonts w:ascii="Times New Roman" w:hAnsi="Times New Roman" w:cs="Times New Roman"/>
          <w:sz w:val="28"/>
        </w:rPr>
        <w:t>и</w:t>
      </w:r>
      <w:r w:rsidRPr="00392E57">
        <w:rPr>
          <w:rFonts w:ascii="Times New Roman" w:hAnsi="Times New Roman" w:cs="Times New Roman"/>
          <w:sz w:val="28"/>
        </w:rPr>
        <w:t>ба.</w:t>
      </w:r>
    </w:p>
    <w:p w:rsidR="00AF146E" w:rsidRPr="00392E57" w:rsidRDefault="00AF146E" w:rsidP="00392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92E57">
        <w:rPr>
          <w:rFonts w:ascii="Times New Roman" w:hAnsi="Times New Roman" w:cs="Times New Roman"/>
          <w:sz w:val="28"/>
        </w:rPr>
        <w:t xml:space="preserve">Мезо–кайнозойские породы представлены </w:t>
      </w:r>
      <w:proofErr w:type="spellStart"/>
      <w:r w:rsidRPr="00392E57">
        <w:rPr>
          <w:rFonts w:ascii="Times New Roman" w:hAnsi="Times New Roman" w:cs="Times New Roman"/>
          <w:sz w:val="28"/>
        </w:rPr>
        <w:t>альб</w:t>
      </w:r>
      <w:proofErr w:type="spellEnd"/>
      <w:r w:rsidRPr="00392E57">
        <w:rPr>
          <w:rFonts w:ascii="Times New Roman" w:hAnsi="Times New Roman" w:cs="Times New Roman"/>
          <w:sz w:val="28"/>
        </w:rPr>
        <w:t>–</w:t>
      </w:r>
      <w:proofErr w:type="spellStart"/>
      <w:r w:rsidRPr="00392E57">
        <w:rPr>
          <w:rFonts w:ascii="Times New Roman" w:hAnsi="Times New Roman" w:cs="Times New Roman"/>
          <w:sz w:val="28"/>
        </w:rPr>
        <w:t>сантонскими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отлож</w:t>
      </w:r>
      <w:r w:rsidRPr="00392E57">
        <w:rPr>
          <w:rFonts w:ascii="Times New Roman" w:hAnsi="Times New Roman" w:cs="Times New Roman"/>
          <w:sz w:val="28"/>
        </w:rPr>
        <w:t>е</w:t>
      </w:r>
      <w:r w:rsidRPr="00392E57">
        <w:rPr>
          <w:rFonts w:ascii="Times New Roman" w:hAnsi="Times New Roman" w:cs="Times New Roman"/>
          <w:sz w:val="28"/>
        </w:rPr>
        <w:t xml:space="preserve">ниями мела, палеогена, неогена и антропогена. Их мощность большей частью не превышают </w:t>
      </w:r>
      <w:smartTag w:uri="urn:schemas-microsoft-com:office:smarttags" w:element="metricconverter">
        <w:smartTagPr>
          <w:attr w:name="ProductID" w:val="100 м"/>
        </w:smartTagPr>
        <w:r w:rsidRPr="00392E57">
          <w:rPr>
            <w:rFonts w:ascii="Times New Roman" w:hAnsi="Times New Roman" w:cs="Times New Roman"/>
            <w:sz w:val="28"/>
          </w:rPr>
          <w:t>100 м</w:t>
        </w:r>
      </w:smartTag>
      <w:r w:rsidRPr="00392E57">
        <w:rPr>
          <w:rFonts w:ascii="Times New Roman" w:hAnsi="Times New Roman" w:cs="Times New Roman"/>
          <w:sz w:val="28"/>
        </w:rPr>
        <w:t xml:space="preserve">, иногда достигает </w:t>
      </w:r>
      <w:smartTag w:uri="urn:schemas-microsoft-com:office:smarttags" w:element="metricconverter">
        <w:smartTagPr>
          <w:attr w:name="ProductID" w:val="144 м"/>
        </w:smartTagPr>
        <w:r w:rsidRPr="00392E57">
          <w:rPr>
            <w:rFonts w:ascii="Times New Roman" w:hAnsi="Times New Roman" w:cs="Times New Roman"/>
            <w:sz w:val="28"/>
          </w:rPr>
          <w:t>144 м</w:t>
        </w:r>
      </w:smartTag>
      <w:r w:rsidRPr="00392E57">
        <w:rPr>
          <w:rFonts w:ascii="Times New Roman" w:hAnsi="Times New Roman" w:cs="Times New Roman"/>
          <w:sz w:val="28"/>
        </w:rPr>
        <w:t xml:space="preserve">. Строение поверхности </w:t>
      </w:r>
      <w:proofErr w:type="spellStart"/>
      <w:r w:rsidRPr="00392E57">
        <w:rPr>
          <w:rFonts w:ascii="Times New Roman" w:hAnsi="Times New Roman" w:cs="Times New Roman"/>
          <w:sz w:val="28"/>
        </w:rPr>
        <w:t>р</w:t>
      </w:r>
      <w:r w:rsidRPr="00392E57">
        <w:rPr>
          <w:rFonts w:ascii="Times New Roman" w:hAnsi="Times New Roman" w:cs="Times New Roman"/>
          <w:sz w:val="28"/>
        </w:rPr>
        <w:t>и</w:t>
      </w:r>
      <w:r w:rsidRPr="00392E57">
        <w:rPr>
          <w:rFonts w:ascii="Times New Roman" w:hAnsi="Times New Roman" w:cs="Times New Roman"/>
          <w:sz w:val="28"/>
        </w:rPr>
        <w:t>фейских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и вендских пород осложнено ограничивающими седловину </w:t>
      </w:r>
      <w:proofErr w:type="spellStart"/>
      <w:r w:rsidRPr="00392E57">
        <w:rPr>
          <w:rFonts w:ascii="Times New Roman" w:hAnsi="Times New Roman" w:cs="Times New Roman"/>
          <w:sz w:val="28"/>
        </w:rPr>
        <w:t>субш</w:t>
      </w:r>
      <w:r w:rsidRPr="00392E57">
        <w:rPr>
          <w:rFonts w:ascii="Times New Roman" w:hAnsi="Times New Roman" w:cs="Times New Roman"/>
          <w:sz w:val="28"/>
        </w:rPr>
        <w:t>и</w:t>
      </w:r>
      <w:r w:rsidRPr="00392E57">
        <w:rPr>
          <w:rFonts w:ascii="Times New Roman" w:hAnsi="Times New Roman" w:cs="Times New Roman"/>
          <w:sz w:val="28"/>
        </w:rPr>
        <w:t>ротными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разломами и разломами того же направления на </w:t>
      </w:r>
      <w:proofErr w:type="spellStart"/>
      <w:r w:rsidRPr="00392E57">
        <w:rPr>
          <w:rFonts w:ascii="Times New Roman" w:hAnsi="Times New Roman" w:cs="Times New Roman"/>
          <w:sz w:val="28"/>
        </w:rPr>
        <w:t>Житковичско</w:t>
      </w:r>
      <w:proofErr w:type="spellEnd"/>
      <w:r w:rsidRPr="00392E57">
        <w:rPr>
          <w:rFonts w:ascii="Times New Roman" w:hAnsi="Times New Roman" w:cs="Times New Roman"/>
          <w:sz w:val="28"/>
        </w:rPr>
        <w:t>–</w:t>
      </w:r>
      <w:proofErr w:type="spellStart"/>
      <w:r w:rsidRPr="00392E57">
        <w:rPr>
          <w:rFonts w:ascii="Times New Roman" w:hAnsi="Times New Roman" w:cs="Times New Roman"/>
          <w:sz w:val="28"/>
        </w:rPr>
        <w:t>Микашевичском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выступе. Эти разломы заходят и в пределы седловины. Фундамент седловины, кроме того, рассекают разломы, не проявившиеся в платформенном чехле (</w:t>
      </w:r>
      <w:proofErr w:type="spellStart"/>
      <w:r w:rsidRPr="00392E57">
        <w:rPr>
          <w:rFonts w:ascii="Times New Roman" w:hAnsi="Times New Roman" w:cs="Times New Roman"/>
          <w:sz w:val="28"/>
        </w:rPr>
        <w:t>Стоходско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–Могилёвская, </w:t>
      </w:r>
      <w:proofErr w:type="spellStart"/>
      <w:r w:rsidRPr="00392E57">
        <w:rPr>
          <w:rFonts w:ascii="Times New Roman" w:hAnsi="Times New Roman" w:cs="Times New Roman"/>
          <w:sz w:val="28"/>
        </w:rPr>
        <w:t>Выжевско</w:t>
      </w:r>
      <w:proofErr w:type="spellEnd"/>
      <w:r w:rsidRPr="00392E57">
        <w:rPr>
          <w:rFonts w:ascii="Times New Roman" w:hAnsi="Times New Roman" w:cs="Times New Roman"/>
          <w:sz w:val="28"/>
        </w:rPr>
        <w:t>–Минская зоны).</w:t>
      </w:r>
    </w:p>
    <w:p w:rsidR="00CD1170" w:rsidRPr="00CD1170" w:rsidRDefault="00CD1170" w:rsidP="00CD11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CD1170">
        <w:rPr>
          <w:rFonts w:ascii="Times New Roman" w:hAnsi="Times New Roman" w:cs="Times New Roman"/>
          <w:b/>
          <w:sz w:val="28"/>
        </w:rPr>
        <w:t xml:space="preserve">21.2 </w:t>
      </w:r>
      <w:proofErr w:type="spellStart"/>
      <w:r w:rsidRPr="00CD1170">
        <w:rPr>
          <w:rFonts w:ascii="Times New Roman" w:hAnsi="Times New Roman" w:cs="Times New Roman"/>
          <w:b/>
          <w:sz w:val="28"/>
        </w:rPr>
        <w:t>Брагинско-Лоевская</w:t>
      </w:r>
      <w:proofErr w:type="spellEnd"/>
      <w:r w:rsidRPr="00CD1170">
        <w:rPr>
          <w:rFonts w:ascii="Times New Roman" w:hAnsi="Times New Roman" w:cs="Times New Roman"/>
          <w:b/>
          <w:sz w:val="28"/>
        </w:rPr>
        <w:t xml:space="preserve"> седловина</w:t>
      </w:r>
    </w:p>
    <w:p w:rsidR="00AF146E" w:rsidRPr="00392E57" w:rsidRDefault="00AF146E" w:rsidP="00392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CD1170">
        <w:rPr>
          <w:rFonts w:ascii="Times New Roman" w:hAnsi="Times New Roman" w:cs="Times New Roman"/>
          <w:i/>
          <w:sz w:val="28"/>
        </w:rPr>
        <w:t>Брагинско-Лоевская</w:t>
      </w:r>
      <w:proofErr w:type="spellEnd"/>
      <w:r w:rsidRPr="00CD1170">
        <w:rPr>
          <w:rFonts w:ascii="Times New Roman" w:hAnsi="Times New Roman" w:cs="Times New Roman"/>
          <w:i/>
          <w:sz w:val="28"/>
        </w:rPr>
        <w:t xml:space="preserve"> седловина</w:t>
      </w:r>
      <w:r w:rsidRPr="00392E57">
        <w:rPr>
          <w:rFonts w:ascii="Times New Roman" w:hAnsi="Times New Roman" w:cs="Times New Roman"/>
          <w:sz w:val="28"/>
        </w:rPr>
        <w:t xml:space="preserve"> разделяет </w:t>
      </w:r>
      <w:proofErr w:type="spellStart"/>
      <w:proofErr w:type="gramStart"/>
      <w:r w:rsidRPr="00392E57">
        <w:rPr>
          <w:rFonts w:ascii="Times New Roman" w:hAnsi="Times New Roman" w:cs="Times New Roman"/>
          <w:sz w:val="28"/>
        </w:rPr>
        <w:t>Припятский</w:t>
      </w:r>
      <w:proofErr w:type="spellEnd"/>
      <w:proofErr w:type="gramEnd"/>
      <w:r w:rsidRPr="00392E57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392E57">
        <w:rPr>
          <w:rFonts w:ascii="Times New Roman" w:hAnsi="Times New Roman" w:cs="Times New Roman"/>
          <w:sz w:val="28"/>
        </w:rPr>
        <w:t>Днепрово</w:t>
      </w:r>
      <w:proofErr w:type="spellEnd"/>
      <w:r w:rsidRPr="00392E57">
        <w:rPr>
          <w:rFonts w:ascii="Times New Roman" w:hAnsi="Times New Roman" w:cs="Times New Roman"/>
          <w:sz w:val="28"/>
        </w:rPr>
        <w:t>–Донецкий прогибы. Она состоит из двух структурных элементов: Брагинск</w:t>
      </w:r>
      <w:r w:rsidRPr="00392E57">
        <w:rPr>
          <w:rFonts w:ascii="Times New Roman" w:hAnsi="Times New Roman" w:cs="Times New Roman"/>
          <w:sz w:val="28"/>
        </w:rPr>
        <w:t>о</w:t>
      </w:r>
      <w:r w:rsidRPr="00392E57">
        <w:rPr>
          <w:rFonts w:ascii="Times New Roman" w:hAnsi="Times New Roman" w:cs="Times New Roman"/>
          <w:sz w:val="28"/>
        </w:rPr>
        <w:t xml:space="preserve">го погребенного выступа на юге и </w:t>
      </w:r>
      <w:proofErr w:type="spellStart"/>
      <w:r w:rsidRPr="00392E57">
        <w:rPr>
          <w:rFonts w:ascii="Times New Roman" w:hAnsi="Times New Roman" w:cs="Times New Roman"/>
          <w:sz w:val="28"/>
        </w:rPr>
        <w:t>Лоевской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седловины на севере (рис. </w:t>
      </w:r>
      <w:r w:rsidR="00392E57">
        <w:rPr>
          <w:rFonts w:ascii="Times New Roman" w:hAnsi="Times New Roman" w:cs="Times New Roman"/>
          <w:sz w:val="28"/>
        </w:rPr>
        <w:t>21.4</w:t>
      </w:r>
      <w:r w:rsidRPr="00392E57">
        <w:rPr>
          <w:rFonts w:ascii="Times New Roman" w:hAnsi="Times New Roman" w:cs="Times New Roman"/>
          <w:sz w:val="28"/>
        </w:rPr>
        <w:t xml:space="preserve">). </w:t>
      </w:r>
    </w:p>
    <w:p w:rsidR="00AF146E" w:rsidRPr="00392E57" w:rsidRDefault="00AF146E" w:rsidP="00392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92E57">
        <w:rPr>
          <w:rFonts w:ascii="Times New Roman" w:hAnsi="Times New Roman" w:cs="Times New Roman"/>
          <w:i/>
          <w:sz w:val="28"/>
        </w:rPr>
        <w:t>Брагинский погребенный выступ</w:t>
      </w:r>
      <w:r w:rsidRPr="00392E57">
        <w:rPr>
          <w:rFonts w:ascii="Times New Roman" w:hAnsi="Times New Roman" w:cs="Times New Roman"/>
          <w:sz w:val="28"/>
        </w:rPr>
        <w:t xml:space="preserve"> вдается с юга со стороны Украинск</w:t>
      </w:r>
      <w:r w:rsidRPr="00392E57">
        <w:rPr>
          <w:rFonts w:ascii="Times New Roman" w:hAnsi="Times New Roman" w:cs="Times New Roman"/>
          <w:sz w:val="28"/>
        </w:rPr>
        <w:t>о</w:t>
      </w:r>
      <w:r w:rsidRPr="00392E57">
        <w:rPr>
          <w:rFonts w:ascii="Times New Roman" w:hAnsi="Times New Roman" w:cs="Times New Roman"/>
          <w:sz w:val="28"/>
        </w:rPr>
        <w:t xml:space="preserve">го кристаллического щита в пределы </w:t>
      </w:r>
      <w:proofErr w:type="spellStart"/>
      <w:r w:rsidRPr="00392E57">
        <w:rPr>
          <w:rFonts w:ascii="Times New Roman" w:hAnsi="Times New Roman" w:cs="Times New Roman"/>
          <w:sz w:val="28"/>
        </w:rPr>
        <w:t>Припятско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–Донецкого </w:t>
      </w:r>
      <w:proofErr w:type="spellStart"/>
      <w:r w:rsidRPr="00392E57">
        <w:rPr>
          <w:rFonts w:ascii="Times New Roman" w:hAnsi="Times New Roman" w:cs="Times New Roman"/>
          <w:sz w:val="28"/>
        </w:rPr>
        <w:t>авлакогена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. Он ориентирован в </w:t>
      </w:r>
      <w:proofErr w:type="spellStart"/>
      <w:r w:rsidRPr="00392E57">
        <w:rPr>
          <w:rFonts w:ascii="Times New Roman" w:hAnsi="Times New Roman" w:cs="Times New Roman"/>
          <w:sz w:val="28"/>
        </w:rPr>
        <w:t>субмеридианальном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 направлении. Его ширина у основания </w:t>
      </w:r>
      <w:smartTag w:uri="urn:schemas-microsoft-com:office:smarttags" w:element="metricconverter">
        <w:smartTagPr>
          <w:attr w:name="ProductID" w:val="35 км"/>
        </w:smartTagPr>
        <w:r w:rsidRPr="00392E57">
          <w:rPr>
            <w:rFonts w:ascii="Times New Roman" w:hAnsi="Times New Roman" w:cs="Times New Roman"/>
            <w:sz w:val="28"/>
          </w:rPr>
          <w:t>35 км</w:t>
        </w:r>
      </w:smartTag>
      <w:r w:rsidRPr="00392E57">
        <w:rPr>
          <w:rFonts w:ascii="Times New Roman" w:hAnsi="Times New Roman" w:cs="Times New Roman"/>
          <w:sz w:val="28"/>
        </w:rPr>
        <w:t xml:space="preserve">, длина – 45–50 км. На западе выступ ограничен </w:t>
      </w:r>
      <w:proofErr w:type="spellStart"/>
      <w:r w:rsidRPr="00392E57">
        <w:rPr>
          <w:rFonts w:ascii="Times New Roman" w:hAnsi="Times New Roman" w:cs="Times New Roman"/>
          <w:sz w:val="28"/>
        </w:rPr>
        <w:t>Лоевским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 краевым разломом север–северо–восточного простирания с амплитудой от </w:t>
      </w:r>
      <w:smartTag w:uri="urn:schemas-microsoft-com:office:smarttags" w:element="metricconverter">
        <w:smartTagPr>
          <w:attr w:name="ProductID" w:val="3 км"/>
        </w:smartTagPr>
        <w:r w:rsidRPr="00392E57">
          <w:rPr>
            <w:rFonts w:ascii="Times New Roman" w:hAnsi="Times New Roman" w:cs="Times New Roman"/>
            <w:sz w:val="28"/>
          </w:rPr>
          <w:t>3 км</w:t>
        </w:r>
      </w:smartTag>
      <w:r w:rsidRPr="00392E57">
        <w:rPr>
          <w:rFonts w:ascii="Times New Roman" w:hAnsi="Times New Roman" w:cs="Times New Roman"/>
          <w:sz w:val="28"/>
        </w:rPr>
        <w:t xml:space="preserve"> на юге до </w:t>
      </w:r>
      <w:smartTag w:uri="urn:schemas-microsoft-com:office:smarttags" w:element="metricconverter">
        <w:smartTagPr>
          <w:attr w:name="ProductID" w:val="0,5 км"/>
        </w:smartTagPr>
        <w:r w:rsidRPr="00392E57">
          <w:rPr>
            <w:rFonts w:ascii="Times New Roman" w:hAnsi="Times New Roman" w:cs="Times New Roman"/>
            <w:sz w:val="28"/>
          </w:rPr>
          <w:t>0,5 км</w:t>
        </w:r>
      </w:smartTag>
      <w:r w:rsidRPr="00392E57">
        <w:rPr>
          <w:rFonts w:ascii="Times New Roman" w:hAnsi="Times New Roman" w:cs="Times New Roman"/>
          <w:sz w:val="28"/>
        </w:rPr>
        <w:t xml:space="preserve"> на севере. На севере выступ ограничен </w:t>
      </w:r>
      <w:proofErr w:type="spellStart"/>
      <w:r w:rsidRPr="00392E57">
        <w:rPr>
          <w:rFonts w:ascii="Times New Roman" w:hAnsi="Times New Roman" w:cs="Times New Roman"/>
          <w:sz w:val="28"/>
        </w:rPr>
        <w:t>Буйновичско</w:t>
      </w:r>
      <w:proofErr w:type="spellEnd"/>
      <w:r w:rsidRPr="00392E57">
        <w:rPr>
          <w:rFonts w:ascii="Times New Roman" w:hAnsi="Times New Roman" w:cs="Times New Roman"/>
          <w:sz w:val="28"/>
        </w:rPr>
        <w:t>–</w:t>
      </w:r>
      <w:proofErr w:type="spellStart"/>
      <w:r w:rsidRPr="00392E57">
        <w:rPr>
          <w:rFonts w:ascii="Times New Roman" w:hAnsi="Times New Roman" w:cs="Times New Roman"/>
          <w:sz w:val="28"/>
        </w:rPr>
        <w:t>Наровлянским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92E57">
        <w:rPr>
          <w:rFonts w:ascii="Times New Roman" w:hAnsi="Times New Roman" w:cs="Times New Roman"/>
          <w:sz w:val="28"/>
        </w:rPr>
        <w:t>субширотным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разломом; на востоке – </w:t>
      </w:r>
      <w:proofErr w:type="spellStart"/>
      <w:r w:rsidRPr="00392E57">
        <w:rPr>
          <w:rFonts w:ascii="Times New Roman" w:hAnsi="Times New Roman" w:cs="Times New Roman"/>
          <w:sz w:val="28"/>
        </w:rPr>
        <w:t>субмеридианальным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разломом с а</w:t>
      </w:r>
      <w:r w:rsidRPr="00392E57">
        <w:rPr>
          <w:rFonts w:ascii="Times New Roman" w:hAnsi="Times New Roman" w:cs="Times New Roman"/>
          <w:sz w:val="28"/>
        </w:rPr>
        <w:t>м</w:t>
      </w:r>
      <w:r w:rsidRPr="00392E57">
        <w:rPr>
          <w:rFonts w:ascii="Times New Roman" w:hAnsi="Times New Roman" w:cs="Times New Roman"/>
          <w:sz w:val="28"/>
        </w:rPr>
        <w:t xml:space="preserve">плитудой </w:t>
      </w:r>
      <w:smartTag w:uri="urn:schemas-microsoft-com:office:smarttags" w:element="metricconverter">
        <w:smartTagPr>
          <w:attr w:name="ProductID" w:val="1 км"/>
        </w:smartTagPr>
        <w:r w:rsidRPr="00392E57">
          <w:rPr>
            <w:rFonts w:ascii="Times New Roman" w:hAnsi="Times New Roman" w:cs="Times New Roman"/>
            <w:sz w:val="28"/>
          </w:rPr>
          <w:t>1 км</w:t>
        </w:r>
      </w:smartTag>
      <w:r w:rsidRPr="00392E57">
        <w:rPr>
          <w:rFonts w:ascii="Times New Roman" w:hAnsi="Times New Roman" w:cs="Times New Roman"/>
          <w:sz w:val="28"/>
        </w:rPr>
        <w:t xml:space="preserve"> этот выступ отделен от </w:t>
      </w:r>
      <w:proofErr w:type="spellStart"/>
      <w:r w:rsidRPr="00392E57">
        <w:rPr>
          <w:rFonts w:ascii="Times New Roman" w:hAnsi="Times New Roman" w:cs="Times New Roman"/>
          <w:sz w:val="28"/>
        </w:rPr>
        <w:t>Комаринской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депрессии, разрез в к</w:t>
      </w:r>
      <w:r w:rsidRPr="00392E57">
        <w:rPr>
          <w:rFonts w:ascii="Times New Roman" w:hAnsi="Times New Roman" w:cs="Times New Roman"/>
          <w:sz w:val="28"/>
        </w:rPr>
        <w:t>о</w:t>
      </w:r>
      <w:r w:rsidRPr="00392E57">
        <w:rPr>
          <w:rFonts w:ascii="Times New Roman" w:hAnsi="Times New Roman" w:cs="Times New Roman"/>
          <w:sz w:val="28"/>
        </w:rPr>
        <w:t xml:space="preserve">торой уже аналогичен разрезам западной части </w:t>
      </w:r>
      <w:proofErr w:type="spellStart"/>
      <w:r w:rsidRPr="00392E57">
        <w:rPr>
          <w:rFonts w:ascii="Times New Roman" w:hAnsi="Times New Roman" w:cs="Times New Roman"/>
          <w:sz w:val="28"/>
        </w:rPr>
        <w:t>Днепрово</w:t>
      </w:r>
      <w:proofErr w:type="spellEnd"/>
      <w:r w:rsidRPr="00392E57">
        <w:rPr>
          <w:rFonts w:ascii="Times New Roman" w:hAnsi="Times New Roman" w:cs="Times New Roman"/>
          <w:sz w:val="28"/>
        </w:rPr>
        <w:t>–Донецкого прог</w:t>
      </w:r>
      <w:r w:rsidRPr="00392E57">
        <w:rPr>
          <w:rFonts w:ascii="Times New Roman" w:hAnsi="Times New Roman" w:cs="Times New Roman"/>
          <w:sz w:val="28"/>
        </w:rPr>
        <w:t>и</w:t>
      </w:r>
      <w:r w:rsidRPr="00392E57">
        <w:rPr>
          <w:rFonts w:ascii="Times New Roman" w:hAnsi="Times New Roman" w:cs="Times New Roman"/>
          <w:sz w:val="28"/>
        </w:rPr>
        <w:t xml:space="preserve">ба. Поверхность фундамента в пределах Брагинского выступа наклонена на </w:t>
      </w:r>
      <w:r w:rsidRPr="00392E57">
        <w:rPr>
          <w:rFonts w:ascii="Times New Roman" w:hAnsi="Times New Roman" w:cs="Times New Roman"/>
          <w:sz w:val="28"/>
        </w:rPr>
        <w:lastRenderedPageBreak/>
        <w:t xml:space="preserve">юг и находится на глубине от </w:t>
      </w:r>
      <w:smartTag w:uri="urn:schemas-microsoft-com:office:smarttags" w:element="metricconverter">
        <w:smartTagPr>
          <w:attr w:name="ProductID" w:val="1,9 км"/>
        </w:smartTagPr>
        <w:r w:rsidRPr="00392E57">
          <w:rPr>
            <w:rFonts w:ascii="Times New Roman" w:hAnsi="Times New Roman" w:cs="Times New Roman"/>
            <w:sz w:val="28"/>
          </w:rPr>
          <w:t>1,9 км</w:t>
        </w:r>
      </w:smartTag>
      <w:r w:rsidRPr="00392E57">
        <w:rPr>
          <w:rFonts w:ascii="Times New Roman" w:hAnsi="Times New Roman" w:cs="Times New Roman"/>
          <w:sz w:val="28"/>
        </w:rPr>
        <w:t xml:space="preserve"> на юге – до </w:t>
      </w:r>
      <w:smartTag w:uri="urn:schemas-microsoft-com:office:smarttags" w:element="metricconverter">
        <w:smartTagPr>
          <w:attr w:name="ProductID" w:val="0,3 км"/>
        </w:smartTagPr>
        <w:r w:rsidRPr="00392E57">
          <w:rPr>
            <w:rFonts w:ascii="Times New Roman" w:hAnsi="Times New Roman" w:cs="Times New Roman"/>
            <w:sz w:val="28"/>
          </w:rPr>
          <w:t>0,3 км</w:t>
        </w:r>
      </w:smartTag>
      <w:r w:rsidRPr="00392E57">
        <w:rPr>
          <w:rFonts w:ascii="Times New Roman" w:hAnsi="Times New Roman" w:cs="Times New Roman"/>
          <w:sz w:val="28"/>
        </w:rPr>
        <w:t xml:space="preserve"> на севере. Повер</w:t>
      </w:r>
      <w:r w:rsidRPr="00392E57">
        <w:rPr>
          <w:rFonts w:ascii="Times New Roman" w:hAnsi="Times New Roman" w:cs="Times New Roman"/>
          <w:sz w:val="28"/>
        </w:rPr>
        <w:t>х</w:t>
      </w:r>
      <w:r w:rsidRPr="00392E57">
        <w:rPr>
          <w:rFonts w:ascii="Times New Roman" w:hAnsi="Times New Roman" w:cs="Times New Roman"/>
          <w:sz w:val="28"/>
        </w:rPr>
        <w:t xml:space="preserve">ность фундамента и подсолевые отложения разбиты сбросами </w:t>
      </w:r>
      <w:proofErr w:type="spellStart"/>
      <w:r w:rsidRPr="00392E57">
        <w:rPr>
          <w:rFonts w:ascii="Times New Roman" w:hAnsi="Times New Roman" w:cs="Times New Roman"/>
          <w:sz w:val="28"/>
        </w:rPr>
        <w:t>субширотного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направления с южным направлением падения сбрасывателей и северо-восточного простирания с западным и восточным падением сбрасывателей на ступенчатые блоки. Наклон поверхности фундамента внутри блоков, главным образом, южный. Размеры блоков измеряются сотнями метров и первыми километрами. На юге Брагинского выступа прямо на фундаменте лежат триасовые породы. В северной части выступа на фундаменте лежат породы подсолевой толщи девона, а на них – средний карбон, триас и пале</w:t>
      </w:r>
      <w:r w:rsidRPr="00392E57">
        <w:rPr>
          <w:rFonts w:ascii="Times New Roman" w:hAnsi="Times New Roman" w:cs="Times New Roman"/>
          <w:sz w:val="28"/>
        </w:rPr>
        <w:t>о</w:t>
      </w:r>
      <w:r w:rsidRPr="00392E57">
        <w:rPr>
          <w:rFonts w:ascii="Times New Roman" w:hAnsi="Times New Roman" w:cs="Times New Roman"/>
          <w:sz w:val="28"/>
        </w:rPr>
        <w:t xml:space="preserve">ген. </w:t>
      </w:r>
    </w:p>
    <w:p w:rsidR="00AF146E" w:rsidRDefault="00AF146E" w:rsidP="00AF146E">
      <w:pPr>
        <w:ind w:firstLine="708"/>
        <w:jc w:val="both"/>
        <w:rPr>
          <w:sz w:val="28"/>
          <w:lang w:val="en-US"/>
        </w:rPr>
      </w:pPr>
      <w:r>
        <w:rPr>
          <w:noProof/>
          <w:sz w:val="28"/>
          <w:lang w:eastAsia="ru-RU"/>
        </w:rPr>
        <w:drawing>
          <wp:inline distT="0" distB="0" distL="0" distR="0" wp14:anchorId="3751DA20" wp14:editId="5A29C16F">
            <wp:extent cx="4046220" cy="403993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750" cy="4040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46E" w:rsidRPr="00392E57" w:rsidRDefault="00AF146E" w:rsidP="00392E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92E57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392E57" w:rsidRPr="00392E57">
        <w:rPr>
          <w:rFonts w:ascii="Times New Roman" w:hAnsi="Times New Roman" w:cs="Times New Roman"/>
          <w:sz w:val="24"/>
          <w:szCs w:val="24"/>
        </w:rPr>
        <w:t xml:space="preserve">21.1 </w:t>
      </w:r>
      <w:r w:rsidR="00392E57" w:rsidRPr="00392E57">
        <w:rPr>
          <w:rFonts w:ascii="Times New Roman" w:hAnsi="Times New Roman" w:cs="Times New Roman"/>
          <w:sz w:val="24"/>
          <w:szCs w:val="24"/>
        </w:rPr>
        <w:sym w:font="Symbol" w:char="F02D"/>
      </w:r>
      <w:r w:rsidRPr="00392E57">
        <w:rPr>
          <w:rFonts w:ascii="Times New Roman" w:hAnsi="Times New Roman" w:cs="Times New Roman"/>
          <w:sz w:val="24"/>
          <w:szCs w:val="24"/>
        </w:rPr>
        <w:t xml:space="preserve"> Тектоническая карта </w:t>
      </w:r>
      <w:proofErr w:type="spellStart"/>
      <w:r w:rsidRPr="00392E57">
        <w:rPr>
          <w:rFonts w:ascii="Times New Roman" w:hAnsi="Times New Roman" w:cs="Times New Roman"/>
          <w:sz w:val="24"/>
          <w:szCs w:val="24"/>
        </w:rPr>
        <w:t>Полесской</w:t>
      </w:r>
      <w:proofErr w:type="spellEnd"/>
      <w:r w:rsidRPr="00392E57">
        <w:rPr>
          <w:rFonts w:ascii="Times New Roman" w:hAnsi="Times New Roman" w:cs="Times New Roman"/>
          <w:sz w:val="24"/>
          <w:szCs w:val="24"/>
        </w:rPr>
        <w:t xml:space="preserve"> седловины и прилегающих стру</w:t>
      </w:r>
      <w:r w:rsidRPr="00392E57">
        <w:rPr>
          <w:rFonts w:ascii="Times New Roman" w:hAnsi="Times New Roman" w:cs="Times New Roman"/>
          <w:sz w:val="24"/>
          <w:szCs w:val="24"/>
        </w:rPr>
        <w:t>к</w:t>
      </w:r>
      <w:r w:rsidRPr="00392E57">
        <w:rPr>
          <w:rFonts w:ascii="Times New Roman" w:hAnsi="Times New Roman" w:cs="Times New Roman"/>
          <w:sz w:val="24"/>
          <w:szCs w:val="24"/>
        </w:rPr>
        <w:t>тур (</w:t>
      </w:r>
      <w:proofErr w:type="spellStart"/>
      <w:r w:rsidRPr="00392E57">
        <w:rPr>
          <w:rFonts w:ascii="Times New Roman" w:hAnsi="Times New Roman" w:cs="Times New Roman"/>
          <w:sz w:val="24"/>
          <w:szCs w:val="24"/>
        </w:rPr>
        <w:t>выкопировка</w:t>
      </w:r>
      <w:proofErr w:type="spellEnd"/>
      <w:r w:rsidRPr="00392E57">
        <w:rPr>
          <w:rFonts w:ascii="Times New Roman" w:hAnsi="Times New Roman" w:cs="Times New Roman"/>
          <w:sz w:val="24"/>
          <w:szCs w:val="24"/>
        </w:rPr>
        <w:t xml:space="preserve"> из тектонической карты Белоруссии (1974) с дополнениями Г.В. Зин</w:t>
      </w:r>
      <w:r w:rsidRPr="00392E57">
        <w:rPr>
          <w:rFonts w:ascii="Times New Roman" w:hAnsi="Times New Roman" w:cs="Times New Roman"/>
          <w:sz w:val="24"/>
          <w:szCs w:val="24"/>
        </w:rPr>
        <w:t>о</w:t>
      </w:r>
      <w:r w:rsidRPr="00392E57">
        <w:rPr>
          <w:rFonts w:ascii="Times New Roman" w:hAnsi="Times New Roman" w:cs="Times New Roman"/>
          <w:sz w:val="24"/>
          <w:szCs w:val="24"/>
        </w:rPr>
        <w:t>венко).</w:t>
      </w:r>
      <w:r w:rsidR="00392E57">
        <w:rPr>
          <w:rFonts w:ascii="Times New Roman" w:hAnsi="Times New Roman" w:cs="Times New Roman"/>
          <w:sz w:val="24"/>
          <w:szCs w:val="24"/>
        </w:rPr>
        <w:t xml:space="preserve"> </w:t>
      </w:r>
      <w:r w:rsidRPr="00392E57">
        <w:rPr>
          <w:rFonts w:ascii="Times New Roman" w:hAnsi="Times New Roman" w:cs="Times New Roman"/>
          <w:sz w:val="24"/>
          <w:szCs w:val="24"/>
        </w:rPr>
        <w:t xml:space="preserve">Выходы на </w:t>
      </w:r>
      <w:proofErr w:type="spellStart"/>
      <w:r w:rsidRPr="00392E57">
        <w:rPr>
          <w:rFonts w:ascii="Times New Roman" w:hAnsi="Times New Roman" w:cs="Times New Roman"/>
          <w:sz w:val="24"/>
          <w:szCs w:val="24"/>
        </w:rPr>
        <w:t>домезозойскую</w:t>
      </w:r>
      <w:proofErr w:type="spellEnd"/>
      <w:r w:rsidRPr="00392E57">
        <w:rPr>
          <w:rFonts w:ascii="Times New Roman" w:hAnsi="Times New Roman" w:cs="Times New Roman"/>
          <w:sz w:val="24"/>
          <w:szCs w:val="24"/>
        </w:rPr>
        <w:t xml:space="preserve"> поверхность: 1 – пород кристаллического фундамента; 2 – пород </w:t>
      </w:r>
      <w:proofErr w:type="spellStart"/>
      <w:r w:rsidRPr="00392E57">
        <w:rPr>
          <w:rFonts w:ascii="Times New Roman" w:hAnsi="Times New Roman" w:cs="Times New Roman"/>
          <w:sz w:val="24"/>
          <w:szCs w:val="24"/>
        </w:rPr>
        <w:t>полессокй</w:t>
      </w:r>
      <w:proofErr w:type="spellEnd"/>
      <w:r w:rsidRPr="00392E57">
        <w:rPr>
          <w:rFonts w:ascii="Times New Roman" w:hAnsi="Times New Roman" w:cs="Times New Roman"/>
          <w:sz w:val="24"/>
          <w:szCs w:val="24"/>
        </w:rPr>
        <w:t xml:space="preserve"> серии рифея; 3 – площадь развития эффузивно осадочной толщи ве</w:t>
      </w:r>
      <w:r w:rsidRPr="00392E57">
        <w:rPr>
          <w:rFonts w:ascii="Times New Roman" w:hAnsi="Times New Roman" w:cs="Times New Roman"/>
          <w:sz w:val="24"/>
          <w:szCs w:val="24"/>
        </w:rPr>
        <w:t>н</w:t>
      </w:r>
      <w:r w:rsidRPr="00392E57">
        <w:rPr>
          <w:rFonts w:ascii="Times New Roman" w:hAnsi="Times New Roman" w:cs="Times New Roman"/>
          <w:sz w:val="24"/>
          <w:szCs w:val="24"/>
        </w:rPr>
        <w:t xml:space="preserve">да; 4 – изогипсы поверхности кристаллического фундамента, </w:t>
      </w:r>
      <w:proofErr w:type="gramStart"/>
      <w:r w:rsidRPr="00392E57">
        <w:rPr>
          <w:rFonts w:ascii="Times New Roman" w:hAnsi="Times New Roman" w:cs="Times New Roman"/>
          <w:sz w:val="24"/>
          <w:szCs w:val="24"/>
        </w:rPr>
        <w:t>км</w:t>
      </w:r>
      <w:proofErr w:type="gramEnd"/>
      <w:r w:rsidRPr="00392E57">
        <w:rPr>
          <w:rFonts w:ascii="Times New Roman" w:hAnsi="Times New Roman" w:cs="Times New Roman"/>
          <w:sz w:val="24"/>
          <w:szCs w:val="24"/>
        </w:rPr>
        <w:t>; 5 – 6 – разломы: 5 - пр</w:t>
      </w:r>
      <w:r w:rsidRPr="00392E57">
        <w:rPr>
          <w:rFonts w:ascii="Times New Roman" w:hAnsi="Times New Roman" w:cs="Times New Roman"/>
          <w:sz w:val="24"/>
          <w:szCs w:val="24"/>
        </w:rPr>
        <w:t>о</w:t>
      </w:r>
      <w:r w:rsidRPr="00392E57">
        <w:rPr>
          <w:rFonts w:ascii="Times New Roman" w:hAnsi="Times New Roman" w:cs="Times New Roman"/>
          <w:sz w:val="24"/>
          <w:szCs w:val="24"/>
        </w:rPr>
        <w:t xml:space="preserve">никающие в платформенный чехол, 6 – погребенные. Границы распространения: 7 – </w:t>
      </w:r>
      <w:proofErr w:type="spellStart"/>
      <w:r w:rsidRPr="00392E57">
        <w:rPr>
          <w:rFonts w:ascii="Times New Roman" w:hAnsi="Times New Roman" w:cs="Times New Roman"/>
          <w:sz w:val="24"/>
          <w:szCs w:val="24"/>
        </w:rPr>
        <w:t>ни</w:t>
      </w:r>
      <w:r w:rsidRPr="00392E57">
        <w:rPr>
          <w:rFonts w:ascii="Times New Roman" w:hAnsi="Times New Roman" w:cs="Times New Roman"/>
          <w:sz w:val="24"/>
          <w:szCs w:val="24"/>
        </w:rPr>
        <w:t>ж</w:t>
      </w:r>
      <w:r w:rsidRPr="00392E57">
        <w:rPr>
          <w:rFonts w:ascii="Times New Roman" w:hAnsi="Times New Roman" w:cs="Times New Roman"/>
          <w:sz w:val="24"/>
          <w:szCs w:val="24"/>
        </w:rPr>
        <w:t>небайкальского</w:t>
      </w:r>
      <w:proofErr w:type="spellEnd"/>
      <w:r w:rsidRPr="00392E57">
        <w:rPr>
          <w:rFonts w:ascii="Times New Roman" w:hAnsi="Times New Roman" w:cs="Times New Roman"/>
          <w:sz w:val="24"/>
          <w:szCs w:val="24"/>
        </w:rPr>
        <w:t xml:space="preserve"> структурного комплекса; 8 -10 – </w:t>
      </w:r>
      <w:proofErr w:type="spellStart"/>
      <w:r w:rsidRPr="00392E57">
        <w:rPr>
          <w:rFonts w:ascii="Times New Roman" w:hAnsi="Times New Roman" w:cs="Times New Roman"/>
          <w:sz w:val="24"/>
          <w:szCs w:val="24"/>
        </w:rPr>
        <w:t>верхнебайкальского</w:t>
      </w:r>
      <w:proofErr w:type="spellEnd"/>
      <w:r w:rsidRPr="00392E57">
        <w:rPr>
          <w:rFonts w:ascii="Times New Roman" w:hAnsi="Times New Roman" w:cs="Times New Roman"/>
          <w:sz w:val="24"/>
          <w:szCs w:val="24"/>
        </w:rPr>
        <w:t xml:space="preserve"> структурного ко</w:t>
      </w:r>
      <w:r w:rsidRPr="00392E57">
        <w:rPr>
          <w:rFonts w:ascii="Times New Roman" w:hAnsi="Times New Roman" w:cs="Times New Roman"/>
          <w:sz w:val="24"/>
          <w:szCs w:val="24"/>
        </w:rPr>
        <w:t>м</w:t>
      </w:r>
      <w:r w:rsidRPr="00392E57">
        <w:rPr>
          <w:rFonts w:ascii="Times New Roman" w:hAnsi="Times New Roman" w:cs="Times New Roman"/>
          <w:sz w:val="24"/>
          <w:szCs w:val="24"/>
        </w:rPr>
        <w:t>плекса: 8 – эффузивно-осадочной толщи волынской серии венда, 9 – валдайской серии венда, 10 – верхнего венда; 11 – кембрийских отложений, 12 – каледонского стру</w:t>
      </w:r>
      <w:r w:rsidRPr="00392E57">
        <w:rPr>
          <w:rFonts w:ascii="Times New Roman" w:hAnsi="Times New Roman" w:cs="Times New Roman"/>
          <w:sz w:val="24"/>
          <w:szCs w:val="24"/>
        </w:rPr>
        <w:t>к</w:t>
      </w:r>
      <w:r w:rsidRPr="00392E57">
        <w:rPr>
          <w:rFonts w:ascii="Times New Roman" w:hAnsi="Times New Roman" w:cs="Times New Roman"/>
          <w:sz w:val="24"/>
          <w:szCs w:val="24"/>
        </w:rPr>
        <w:t xml:space="preserve">турного комплекса; 13 -14 герцинского структурного комплекса: 13 – </w:t>
      </w:r>
      <w:proofErr w:type="spellStart"/>
      <w:r w:rsidRPr="00392E57">
        <w:rPr>
          <w:rFonts w:ascii="Times New Roman" w:hAnsi="Times New Roman" w:cs="Times New Roman"/>
          <w:sz w:val="24"/>
          <w:szCs w:val="24"/>
        </w:rPr>
        <w:t>эмсско</w:t>
      </w:r>
      <w:proofErr w:type="spellEnd"/>
      <w:r w:rsidRPr="00392E5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92E57">
        <w:rPr>
          <w:rFonts w:ascii="Times New Roman" w:hAnsi="Times New Roman" w:cs="Times New Roman"/>
          <w:sz w:val="24"/>
          <w:szCs w:val="24"/>
        </w:rPr>
        <w:t>эйфельско</w:t>
      </w:r>
      <w:proofErr w:type="spellEnd"/>
      <w:proofErr w:type="gramStart"/>
      <w:r w:rsidRPr="00392E57">
        <w:rPr>
          <w:rFonts w:ascii="Times New Roman" w:hAnsi="Times New Roman" w:cs="Times New Roman"/>
          <w:sz w:val="24"/>
          <w:szCs w:val="24"/>
        </w:rPr>
        <w:t>)-</w:t>
      </w:r>
      <w:proofErr w:type="spellStart"/>
      <w:proofErr w:type="gramEnd"/>
      <w:r w:rsidRPr="00392E57">
        <w:rPr>
          <w:rFonts w:ascii="Times New Roman" w:hAnsi="Times New Roman" w:cs="Times New Roman"/>
          <w:sz w:val="24"/>
          <w:szCs w:val="24"/>
        </w:rPr>
        <w:t>среденефранского</w:t>
      </w:r>
      <w:proofErr w:type="spellEnd"/>
      <w:r w:rsidRPr="00392E57">
        <w:rPr>
          <w:rFonts w:ascii="Times New Roman" w:hAnsi="Times New Roman" w:cs="Times New Roman"/>
          <w:sz w:val="24"/>
          <w:szCs w:val="24"/>
        </w:rPr>
        <w:t xml:space="preserve"> этажа, 14 – </w:t>
      </w:r>
      <w:proofErr w:type="spellStart"/>
      <w:r w:rsidRPr="00392E57">
        <w:rPr>
          <w:rFonts w:ascii="Times New Roman" w:hAnsi="Times New Roman" w:cs="Times New Roman"/>
          <w:sz w:val="24"/>
          <w:szCs w:val="24"/>
        </w:rPr>
        <w:t>верхнефранско-фаменского</w:t>
      </w:r>
      <w:proofErr w:type="spellEnd"/>
      <w:r w:rsidRPr="00392E57">
        <w:rPr>
          <w:rFonts w:ascii="Times New Roman" w:hAnsi="Times New Roman" w:cs="Times New Roman"/>
          <w:sz w:val="24"/>
          <w:szCs w:val="24"/>
        </w:rPr>
        <w:t xml:space="preserve"> структурного этажа; 15 – линии геологических профилей. Структуры: </w:t>
      </w:r>
      <w:r w:rsidRPr="00392E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92E5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92E57">
        <w:rPr>
          <w:rFonts w:ascii="Times New Roman" w:hAnsi="Times New Roman" w:cs="Times New Roman"/>
          <w:sz w:val="24"/>
          <w:szCs w:val="24"/>
        </w:rPr>
        <w:t>Подлясско</w:t>
      </w:r>
      <w:proofErr w:type="spellEnd"/>
      <w:r w:rsidRPr="00392E57">
        <w:rPr>
          <w:rFonts w:ascii="Times New Roman" w:hAnsi="Times New Roman" w:cs="Times New Roman"/>
          <w:sz w:val="24"/>
          <w:szCs w:val="24"/>
        </w:rPr>
        <w:t xml:space="preserve">-Брестская впадина, </w:t>
      </w:r>
      <w:r w:rsidRPr="00392E5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92E5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92E57">
        <w:rPr>
          <w:rFonts w:ascii="Times New Roman" w:hAnsi="Times New Roman" w:cs="Times New Roman"/>
          <w:sz w:val="24"/>
          <w:szCs w:val="24"/>
        </w:rPr>
        <w:t>Луковско-Ратновский</w:t>
      </w:r>
      <w:proofErr w:type="spellEnd"/>
      <w:r w:rsidRPr="00392E57">
        <w:rPr>
          <w:rFonts w:ascii="Times New Roman" w:hAnsi="Times New Roman" w:cs="Times New Roman"/>
          <w:sz w:val="24"/>
          <w:szCs w:val="24"/>
        </w:rPr>
        <w:t xml:space="preserve"> горст, </w:t>
      </w:r>
      <w:r w:rsidRPr="00392E5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92E57">
        <w:rPr>
          <w:rFonts w:ascii="Times New Roman" w:hAnsi="Times New Roman" w:cs="Times New Roman"/>
          <w:sz w:val="24"/>
          <w:szCs w:val="24"/>
        </w:rPr>
        <w:t xml:space="preserve"> – Украинский щит, </w:t>
      </w:r>
      <w:r w:rsidRPr="00392E5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92E57">
        <w:rPr>
          <w:rFonts w:ascii="Times New Roman" w:hAnsi="Times New Roman" w:cs="Times New Roman"/>
          <w:sz w:val="24"/>
          <w:szCs w:val="24"/>
        </w:rPr>
        <w:t xml:space="preserve"> – Белорусская </w:t>
      </w:r>
      <w:proofErr w:type="spellStart"/>
      <w:r w:rsidRPr="00392E57">
        <w:rPr>
          <w:rFonts w:ascii="Times New Roman" w:hAnsi="Times New Roman" w:cs="Times New Roman"/>
          <w:sz w:val="24"/>
          <w:szCs w:val="24"/>
        </w:rPr>
        <w:t>антеклиза</w:t>
      </w:r>
      <w:proofErr w:type="spellEnd"/>
      <w:r w:rsidRPr="00392E57">
        <w:rPr>
          <w:rFonts w:ascii="Times New Roman" w:hAnsi="Times New Roman" w:cs="Times New Roman"/>
          <w:sz w:val="24"/>
          <w:szCs w:val="24"/>
        </w:rPr>
        <w:t xml:space="preserve">, </w:t>
      </w:r>
      <w:r w:rsidRPr="00392E5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92E5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92E57">
        <w:rPr>
          <w:rFonts w:ascii="Times New Roman" w:hAnsi="Times New Roman" w:cs="Times New Roman"/>
          <w:sz w:val="24"/>
          <w:szCs w:val="24"/>
        </w:rPr>
        <w:t>Припятский</w:t>
      </w:r>
      <w:proofErr w:type="spellEnd"/>
      <w:r w:rsidRPr="00392E57">
        <w:rPr>
          <w:rFonts w:ascii="Times New Roman" w:hAnsi="Times New Roman" w:cs="Times New Roman"/>
          <w:sz w:val="24"/>
          <w:szCs w:val="24"/>
        </w:rPr>
        <w:t xml:space="preserve"> прогиб, </w:t>
      </w:r>
      <w:r w:rsidRPr="00392E5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392E5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92E57">
        <w:rPr>
          <w:rFonts w:ascii="Times New Roman" w:hAnsi="Times New Roman" w:cs="Times New Roman"/>
          <w:sz w:val="24"/>
          <w:szCs w:val="24"/>
        </w:rPr>
        <w:t>Микашевичско-Житковичский</w:t>
      </w:r>
      <w:proofErr w:type="spellEnd"/>
      <w:r w:rsidRPr="00392E57">
        <w:rPr>
          <w:rFonts w:ascii="Times New Roman" w:hAnsi="Times New Roman" w:cs="Times New Roman"/>
          <w:sz w:val="24"/>
          <w:szCs w:val="24"/>
        </w:rPr>
        <w:t xml:space="preserve"> выступ. Разломы (цифры в кружках): 1 – </w:t>
      </w:r>
      <w:proofErr w:type="spellStart"/>
      <w:proofErr w:type="gramStart"/>
      <w:r w:rsidRPr="00392E57">
        <w:rPr>
          <w:rFonts w:ascii="Times New Roman" w:hAnsi="Times New Roman" w:cs="Times New Roman"/>
          <w:sz w:val="24"/>
          <w:szCs w:val="24"/>
        </w:rPr>
        <w:t>Свислочский</w:t>
      </w:r>
      <w:proofErr w:type="spellEnd"/>
      <w:proofErr w:type="gramEnd"/>
      <w:r w:rsidRPr="00392E57">
        <w:rPr>
          <w:rFonts w:ascii="Times New Roman" w:hAnsi="Times New Roman" w:cs="Times New Roman"/>
          <w:sz w:val="24"/>
          <w:szCs w:val="24"/>
        </w:rPr>
        <w:t xml:space="preserve">, 2 – </w:t>
      </w:r>
      <w:proofErr w:type="spellStart"/>
      <w:r w:rsidRPr="00392E57">
        <w:rPr>
          <w:rFonts w:ascii="Times New Roman" w:hAnsi="Times New Roman" w:cs="Times New Roman"/>
          <w:sz w:val="24"/>
          <w:szCs w:val="24"/>
        </w:rPr>
        <w:t>Ляховичский</w:t>
      </w:r>
      <w:proofErr w:type="spellEnd"/>
      <w:r w:rsidRPr="00392E57">
        <w:rPr>
          <w:rFonts w:ascii="Times New Roman" w:hAnsi="Times New Roman" w:cs="Times New Roman"/>
          <w:sz w:val="24"/>
          <w:szCs w:val="24"/>
        </w:rPr>
        <w:t>, 3 – Северо-</w:t>
      </w:r>
      <w:proofErr w:type="spellStart"/>
      <w:r w:rsidRPr="00392E57">
        <w:rPr>
          <w:rFonts w:ascii="Times New Roman" w:hAnsi="Times New Roman" w:cs="Times New Roman"/>
          <w:sz w:val="24"/>
          <w:szCs w:val="24"/>
        </w:rPr>
        <w:t>Ратновский</w:t>
      </w:r>
      <w:proofErr w:type="spellEnd"/>
      <w:r w:rsidRPr="00392E57">
        <w:rPr>
          <w:rFonts w:ascii="Times New Roman" w:hAnsi="Times New Roman" w:cs="Times New Roman"/>
          <w:sz w:val="24"/>
          <w:szCs w:val="24"/>
        </w:rPr>
        <w:t xml:space="preserve">, 4 – </w:t>
      </w:r>
      <w:proofErr w:type="spellStart"/>
      <w:r w:rsidRPr="00392E57">
        <w:rPr>
          <w:rFonts w:ascii="Times New Roman" w:hAnsi="Times New Roman" w:cs="Times New Roman"/>
          <w:sz w:val="24"/>
          <w:szCs w:val="24"/>
        </w:rPr>
        <w:t>Выжевско</w:t>
      </w:r>
      <w:proofErr w:type="spellEnd"/>
      <w:r w:rsidRPr="00392E57">
        <w:rPr>
          <w:rFonts w:ascii="Times New Roman" w:hAnsi="Times New Roman" w:cs="Times New Roman"/>
          <w:sz w:val="24"/>
          <w:szCs w:val="24"/>
        </w:rPr>
        <w:t xml:space="preserve">-Минский, 5 – </w:t>
      </w:r>
      <w:proofErr w:type="spellStart"/>
      <w:r w:rsidRPr="00392E57">
        <w:rPr>
          <w:rFonts w:ascii="Times New Roman" w:hAnsi="Times New Roman" w:cs="Times New Roman"/>
          <w:sz w:val="24"/>
          <w:szCs w:val="24"/>
        </w:rPr>
        <w:t>Ст</w:t>
      </w:r>
      <w:r w:rsidRPr="00392E57">
        <w:rPr>
          <w:rFonts w:ascii="Times New Roman" w:hAnsi="Times New Roman" w:cs="Times New Roman"/>
          <w:sz w:val="24"/>
          <w:szCs w:val="24"/>
        </w:rPr>
        <w:t>о</w:t>
      </w:r>
      <w:r w:rsidRPr="00392E57">
        <w:rPr>
          <w:rFonts w:ascii="Times New Roman" w:hAnsi="Times New Roman" w:cs="Times New Roman"/>
          <w:sz w:val="24"/>
          <w:szCs w:val="24"/>
        </w:rPr>
        <w:t>ходско-Могилеский</w:t>
      </w:r>
      <w:proofErr w:type="spellEnd"/>
      <w:r w:rsidRPr="00392E57">
        <w:rPr>
          <w:rFonts w:ascii="Times New Roman" w:hAnsi="Times New Roman" w:cs="Times New Roman"/>
          <w:sz w:val="24"/>
          <w:szCs w:val="24"/>
        </w:rPr>
        <w:t>.</w:t>
      </w:r>
    </w:p>
    <w:p w:rsidR="00AF146E" w:rsidRDefault="00AF146E" w:rsidP="00AF146E">
      <w:pPr>
        <w:jc w:val="both"/>
        <w:rPr>
          <w:sz w:val="28"/>
          <w:szCs w:val="20"/>
          <w:lang w:val="en-US"/>
        </w:rPr>
      </w:pPr>
      <w:r>
        <w:rPr>
          <w:noProof/>
          <w:sz w:val="28"/>
        </w:rPr>
        <w:lastRenderedPageBreak/>
        <w:t xml:space="preserve"> </w:t>
      </w:r>
      <w:r>
        <w:rPr>
          <w:noProof/>
          <w:sz w:val="28"/>
          <w:lang w:eastAsia="ru-RU"/>
        </w:rPr>
        <w:drawing>
          <wp:inline distT="0" distB="0" distL="0" distR="0">
            <wp:extent cx="5966460" cy="20650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460" cy="206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46E" w:rsidRPr="00392E57" w:rsidRDefault="00392E57" w:rsidP="00392E57">
      <w:pPr>
        <w:shd w:val="clear" w:color="auto" w:fill="FFFFFF"/>
        <w:spacing w:before="11" w:line="240" w:lineRule="auto"/>
        <w:ind w:left="65" w:right="4" w:firstLine="644"/>
        <w:jc w:val="center"/>
        <w:rPr>
          <w:rFonts w:ascii="Times New Roman" w:hAnsi="Times New Roman" w:cs="Times New Roman"/>
          <w:sz w:val="24"/>
          <w:szCs w:val="24"/>
        </w:rPr>
      </w:pPr>
      <w:r w:rsidRPr="00392E57">
        <w:rPr>
          <w:rFonts w:ascii="Times New Roman" w:hAnsi="Times New Roman" w:cs="Times New Roman"/>
          <w:sz w:val="24"/>
          <w:szCs w:val="24"/>
        </w:rPr>
        <w:t>Рис. 21.2</w:t>
      </w:r>
      <w:r w:rsidR="00AF146E" w:rsidRPr="00392E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F146E" w:rsidRPr="00392E57">
        <w:rPr>
          <w:rFonts w:ascii="Times New Roman" w:hAnsi="Times New Roman" w:cs="Times New Roman"/>
          <w:spacing w:val="-2"/>
          <w:sz w:val="24"/>
          <w:szCs w:val="24"/>
        </w:rPr>
        <w:softHyphen/>
        <w:t xml:space="preserve"> Геологический разрез через </w:t>
      </w:r>
      <w:proofErr w:type="spellStart"/>
      <w:r w:rsidR="00AF146E" w:rsidRPr="00392E57">
        <w:rPr>
          <w:rFonts w:ascii="Times New Roman" w:hAnsi="Times New Roman" w:cs="Times New Roman"/>
          <w:spacing w:val="-2"/>
          <w:sz w:val="24"/>
          <w:szCs w:val="24"/>
        </w:rPr>
        <w:t>Полесскую</w:t>
      </w:r>
      <w:proofErr w:type="spellEnd"/>
      <w:r w:rsidR="00AF146E" w:rsidRPr="00392E57">
        <w:rPr>
          <w:rFonts w:ascii="Times New Roman" w:hAnsi="Times New Roman" w:cs="Times New Roman"/>
          <w:spacing w:val="-2"/>
          <w:sz w:val="24"/>
          <w:szCs w:val="24"/>
        </w:rPr>
        <w:t xml:space="preserve"> седловину по профилю </w:t>
      </w:r>
      <w:r w:rsidR="00AF146E" w:rsidRPr="00392E57">
        <w:rPr>
          <w:rFonts w:ascii="Times New Roman" w:hAnsi="Times New Roman" w:cs="Times New Roman"/>
          <w:spacing w:val="-2"/>
          <w:sz w:val="24"/>
          <w:szCs w:val="24"/>
          <w:lang w:val="en-US"/>
        </w:rPr>
        <w:t>I</w:t>
      </w:r>
      <w:r w:rsidR="00AF146E" w:rsidRPr="00392E57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AF146E" w:rsidRPr="00392E57">
        <w:rPr>
          <w:rFonts w:ascii="Times New Roman" w:hAnsi="Times New Roman" w:cs="Times New Roman"/>
          <w:spacing w:val="-2"/>
          <w:sz w:val="24"/>
          <w:szCs w:val="24"/>
          <w:lang w:val="en-US"/>
        </w:rPr>
        <w:t>I</w:t>
      </w:r>
      <w:r w:rsidR="00AF146E" w:rsidRPr="00392E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AF146E" w:rsidRPr="00392E57">
        <w:rPr>
          <w:rFonts w:ascii="Times New Roman" w:hAnsi="Times New Roman" w:cs="Times New Roman"/>
          <w:spacing w:val="-2"/>
          <w:sz w:val="24"/>
          <w:szCs w:val="24"/>
        </w:rPr>
        <w:t>(Составила Г.В. Зиновенко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F146E" w:rsidRDefault="00AF146E" w:rsidP="00AF146E">
      <w:pPr>
        <w:jc w:val="both"/>
        <w:rPr>
          <w:sz w:val="28"/>
        </w:rPr>
      </w:pPr>
      <w:r>
        <w:rPr>
          <w:noProof/>
          <w:lang w:eastAsia="ru-RU"/>
        </w:rPr>
        <w:drawing>
          <wp:inline distT="0" distB="0" distL="0" distR="0">
            <wp:extent cx="5943600" cy="201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46E" w:rsidRPr="00392E57" w:rsidRDefault="00AF146E" w:rsidP="00392E57">
      <w:pPr>
        <w:shd w:val="clear" w:color="auto" w:fill="FFFFFF"/>
        <w:spacing w:before="11" w:line="240" w:lineRule="auto"/>
        <w:ind w:left="65" w:right="4" w:firstLine="644"/>
        <w:jc w:val="center"/>
        <w:rPr>
          <w:rFonts w:ascii="Times New Roman" w:hAnsi="Times New Roman" w:cs="Times New Roman"/>
          <w:sz w:val="24"/>
          <w:szCs w:val="24"/>
        </w:rPr>
      </w:pPr>
      <w:r w:rsidRPr="00392E57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392E57" w:rsidRPr="00392E57">
        <w:rPr>
          <w:rFonts w:ascii="Times New Roman" w:hAnsi="Times New Roman" w:cs="Times New Roman"/>
          <w:sz w:val="24"/>
          <w:szCs w:val="24"/>
        </w:rPr>
        <w:t>21.3</w:t>
      </w:r>
      <w:r w:rsidRPr="00392E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92E57">
        <w:rPr>
          <w:rFonts w:ascii="Times New Roman" w:hAnsi="Times New Roman" w:cs="Times New Roman"/>
          <w:spacing w:val="-2"/>
          <w:sz w:val="24"/>
          <w:szCs w:val="24"/>
        </w:rPr>
        <w:softHyphen/>
        <w:t xml:space="preserve"> Геологический разрез через </w:t>
      </w:r>
      <w:proofErr w:type="spellStart"/>
      <w:r w:rsidRPr="00392E57">
        <w:rPr>
          <w:rFonts w:ascii="Times New Roman" w:hAnsi="Times New Roman" w:cs="Times New Roman"/>
          <w:spacing w:val="-2"/>
          <w:sz w:val="24"/>
          <w:szCs w:val="24"/>
        </w:rPr>
        <w:t>Полесскую</w:t>
      </w:r>
      <w:proofErr w:type="spellEnd"/>
      <w:r w:rsidRPr="00392E57">
        <w:rPr>
          <w:rFonts w:ascii="Times New Roman" w:hAnsi="Times New Roman" w:cs="Times New Roman"/>
          <w:spacing w:val="-2"/>
          <w:sz w:val="24"/>
          <w:szCs w:val="24"/>
        </w:rPr>
        <w:t xml:space="preserve"> седловину по профилю </w:t>
      </w:r>
      <w:r w:rsidRPr="00392E57">
        <w:rPr>
          <w:rFonts w:ascii="Times New Roman" w:hAnsi="Times New Roman" w:cs="Times New Roman"/>
          <w:spacing w:val="-2"/>
          <w:sz w:val="24"/>
          <w:szCs w:val="24"/>
          <w:lang w:val="en-US"/>
        </w:rPr>
        <w:t>II</w:t>
      </w:r>
      <w:r w:rsidRPr="00392E57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392E57">
        <w:rPr>
          <w:rFonts w:ascii="Times New Roman" w:hAnsi="Times New Roman" w:cs="Times New Roman"/>
          <w:spacing w:val="-2"/>
          <w:sz w:val="24"/>
          <w:szCs w:val="24"/>
          <w:lang w:val="en-US"/>
        </w:rPr>
        <w:t>II</w:t>
      </w:r>
      <w:r w:rsidRPr="00392E57">
        <w:rPr>
          <w:rFonts w:ascii="Times New Roman" w:hAnsi="Times New Roman" w:cs="Times New Roman"/>
          <w:spacing w:val="-2"/>
          <w:sz w:val="24"/>
          <w:szCs w:val="24"/>
        </w:rPr>
        <w:t xml:space="preserve"> (Составила Г.В. Зиновенко</w:t>
      </w:r>
      <w:r w:rsidR="00392E57">
        <w:rPr>
          <w:rFonts w:ascii="Times New Roman" w:hAnsi="Times New Roman" w:cs="Times New Roman"/>
          <w:sz w:val="24"/>
          <w:szCs w:val="24"/>
        </w:rPr>
        <w:t>)</w:t>
      </w:r>
    </w:p>
    <w:p w:rsidR="00AF146E" w:rsidRPr="00392E57" w:rsidRDefault="00AF146E" w:rsidP="00392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392E57">
        <w:rPr>
          <w:rFonts w:ascii="Times New Roman" w:hAnsi="Times New Roman" w:cs="Times New Roman"/>
          <w:i/>
          <w:sz w:val="28"/>
        </w:rPr>
        <w:t>Лоевская</w:t>
      </w:r>
      <w:proofErr w:type="spellEnd"/>
      <w:r w:rsidRPr="00392E57">
        <w:rPr>
          <w:rFonts w:ascii="Times New Roman" w:hAnsi="Times New Roman" w:cs="Times New Roman"/>
          <w:i/>
          <w:sz w:val="28"/>
        </w:rPr>
        <w:t xml:space="preserve"> седловина</w:t>
      </w:r>
      <w:r w:rsidRPr="00392E57">
        <w:rPr>
          <w:rFonts w:ascii="Times New Roman" w:hAnsi="Times New Roman" w:cs="Times New Roman"/>
          <w:sz w:val="28"/>
        </w:rPr>
        <w:t xml:space="preserve"> располагается между Северо–</w:t>
      </w:r>
      <w:proofErr w:type="spellStart"/>
      <w:r w:rsidRPr="00392E57">
        <w:rPr>
          <w:rFonts w:ascii="Times New Roman" w:hAnsi="Times New Roman" w:cs="Times New Roman"/>
          <w:sz w:val="28"/>
        </w:rPr>
        <w:t>Припятским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разл</w:t>
      </w:r>
      <w:r w:rsidRPr="00392E57">
        <w:rPr>
          <w:rFonts w:ascii="Times New Roman" w:hAnsi="Times New Roman" w:cs="Times New Roman"/>
          <w:sz w:val="28"/>
        </w:rPr>
        <w:t>о</w:t>
      </w:r>
      <w:r w:rsidRPr="00392E57">
        <w:rPr>
          <w:rFonts w:ascii="Times New Roman" w:hAnsi="Times New Roman" w:cs="Times New Roman"/>
          <w:sz w:val="28"/>
        </w:rPr>
        <w:t>мом и Брагинским выступом. Она протягивается с юга на север на 50–60 км, а с запада на восток на 30–40 км. Со всех сторон седловина ограничена ра</w:t>
      </w:r>
      <w:r w:rsidRPr="00392E57">
        <w:rPr>
          <w:rFonts w:ascii="Times New Roman" w:hAnsi="Times New Roman" w:cs="Times New Roman"/>
          <w:sz w:val="28"/>
        </w:rPr>
        <w:t>з</w:t>
      </w:r>
      <w:r w:rsidRPr="00392E57">
        <w:rPr>
          <w:rFonts w:ascii="Times New Roman" w:hAnsi="Times New Roman" w:cs="Times New Roman"/>
          <w:sz w:val="28"/>
        </w:rPr>
        <w:t xml:space="preserve">ломами. На западе она приподнята на 0,5–1,5 км по отношению к </w:t>
      </w:r>
      <w:proofErr w:type="spellStart"/>
      <w:r w:rsidRPr="00392E57">
        <w:rPr>
          <w:rFonts w:ascii="Times New Roman" w:hAnsi="Times New Roman" w:cs="Times New Roman"/>
          <w:sz w:val="28"/>
        </w:rPr>
        <w:t>Припя</w:t>
      </w:r>
      <w:r w:rsidRPr="00392E57">
        <w:rPr>
          <w:rFonts w:ascii="Times New Roman" w:hAnsi="Times New Roman" w:cs="Times New Roman"/>
          <w:sz w:val="28"/>
        </w:rPr>
        <w:t>т</w:t>
      </w:r>
      <w:r w:rsidRPr="00392E57">
        <w:rPr>
          <w:rFonts w:ascii="Times New Roman" w:hAnsi="Times New Roman" w:cs="Times New Roman"/>
          <w:sz w:val="28"/>
        </w:rPr>
        <w:t>скому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прогибу, на востоке – на </w:t>
      </w:r>
      <w:smartTag w:uri="urn:schemas-microsoft-com:office:smarttags" w:element="metricconverter">
        <w:smartTagPr>
          <w:attr w:name="ProductID" w:val="0,5 км"/>
        </w:smartTagPr>
        <w:r w:rsidRPr="00392E57">
          <w:rPr>
            <w:rFonts w:ascii="Times New Roman" w:hAnsi="Times New Roman" w:cs="Times New Roman"/>
            <w:sz w:val="28"/>
          </w:rPr>
          <w:t>0,5 км</w:t>
        </w:r>
      </w:smartTag>
      <w:r w:rsidRPr="00392E57">
        <w:rPr>
          <w:rFonts w:ascii="Times New Roman" w:hAnsi="Times New Roman" w:cs="Times New Roman"/>
          <w:sz w:val="28"/>
        </w:rPr>
        <w:t xml:space="preserve"> по отношению к </w:t>
      </w:r>
      <w:proofErr w:type="spellStart"/>
      <w:r w:rsidRPr="00392E57">
        <w:rPr>
          <w:rFonts w:ascii="Times New Roman" w:hAnsi="Times New Roman" w:cs="Times New Roman"/>
          <w:sz w:val="28"/>
        </w:rPr>
        <w:t>Днепрово</w:t>
      </w:r>
      <w:proofErr w:type="spellEnd"/>
      <w:r w:rsidRPr="00392E57">
        <w:rPr>
          <w:rFonts w:ascii="Times New Roman" w:hAnsi="Times New Roman" w:cs="Times New Roman"/>
          <w:sz w:val="28"/>
        </w:rPr>
        <w:t>–Донецкому прогибу. Поверхность фундамента в ее пределах погружается на север от о</w:t>
      </w:r>
      <w:r w:rsidRPr="00392E57">
        <w:rPr>
          <w:rFonts w:ascii="Times New Roman" w:hAnsi="Times New Roman" w:cs="Times New Roman"/>
          <w:sz w:val="28"/>
        </w:rPr>
        <w:t>т</w:t>
      </w:r>
      <w:r w:rsidRPr="00392E57">
        <w:rPr>
          <w:rFonts w:ascii="Times New Roman" w:hAnsi="Times New Roman" w:cs="Times New Roman"/>
          <w:sz w:val="28"/>
        </w:rPr>
        <w:t xml:space="preserve">меток –1,0 км на юге до –3,9 км на севере. </w:t>
      </w:r>
      <w:proofErr w:type="spellStart"/>
      <w:r w:rsidRPr="00392E57">
        <w:rPr>
          <w:rFonts w:ascii="Times New Roman" w:hAnsi="Times New Roman" w:cs="Times New Roman"/>
          <w:sz w:val="28"/>
        </w:rPr>
        <w:t>Субширотными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и сев</w:t>
      </w:r>
      <w:r w:rsidRPr="00392E57">
        <w:rPr>
          <w:rFonts w:ascii="Times New Roman" w:hAnsi="Times New Roman" w:cs="Times New Roman"/>
          <w:sz w:val="28"/>
        </w:rPr>
        <w:t>е</w:t>
      </w:r>
      <w:r w:rsidRPr="00392E57">
        <w:rPr>
          <w:rFonts w:ascii="Times New Roman" w:hAnsi="Times New Roman" w:cs="Times New Roman"/>
          <w:sz w:val="28"/>
        </w:rPr>
        <w:t>ро–восточными сбросами фундамент разбит на мелкие блоки и перекрыт дево</w:t>
      </w:r>
      <w:r w:rsidRPr="00392E57">
        <w:rPr>
          <w:rFonts w:ascii="Times New Roman" w:hAnsi="Times New Roman" w:cs="Times New Roman"/>
          <w:sz w:val="28"/>
        </w:rPr>
        <w:t>н</w:t>
      </w:r>
      <w:r w:rsidRPr="00392E57">
        <w:rPr>
          <w:rFonts w:ascii="Times New Roman" w:hAnsi="Times New Roman" w:cs="Times New Roman"/>
          <w:sz w:val="28"/>
        </w:rPr>
        <w:t xml:space="preserve">скими подсолевыми отложениями. На </w:t>
      </w:r>
      <w:proofErr w:type="spellStart"/>
      <w:r w:rsidRPr="00392E57">
        <w:rPr>
          <w:rFonts w:ascii="Times New Roman" w:hAnsi="Times New Roman" w:cs="Times New Roman"/>
          <w:sz w:val="28"/>
        </w:rPr>
        <w:t>Брагинско</w:t>
      </w:r>
      <w:proofErr w:type="spellEnd"/>
      <w:r w:rsidRPr="00392E57">
        <w:rPr>
          <w:rFonts w:ascii="Times New Roman" w:hAnsi="Times New Roman" w:cs="Times New Roman"/>
          <w:sz w:val="28"/>
        </w:rPr>
        <w:t>–</w:t>
      </w:r>
      <w:proofErr w:type="spellStart"/>
      <w:r w:rsidRPr="00392E57">
        <w:rPr>
          <w:rFonts w:ascii="Times New Roman" w:hAnsi="Times New Roman" w:cs="Times New Roman"/>
          <w:sz w:val="28"/>
        </w:rPr>
        <w:t>Лоевской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седловине вер</w:t>
      </w:r>
      <w:r w:rsidRPr="00392E57">
        <w:rPr>
          <w:rFonts w:ascii="Times New Roman" w:hAnsi="Times New Roman" w:cs="Times New Roman"/>
          <w:sz w:val="28"/>
        </w:rPr>
        <w:t>х</w:t>
      </w:r>
      <w:r w:rsidRPr="00392E57">
        <w:rPr>
          <w:rFonts w:ascii="Times New Roman" w:hAnsi="Times New Roman" w:cs="Times New Roman"/>
          <w:sz w:val="28"/>
        </w:rPr>
        <w:t xml:space="preserve">няя соленосная и </w:t>
      </w:r>
      <w:proofErr w:type="spellStart"/>
      <w:r w:rsidRPr="00392E57">
        <w:rPr>
          <w:rFonts w:ascii="Times New Roman" w:hAnsi="Times New Roman" w:cs="Times New Roman"/>
          <w:sz w:val="28"/>
        </w:rPr>
        <w:t>надсолевая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девонские толщи отсутствуют. В ее севе</w:t>
      </w:r>
      <w:r w:rsidRPr="00392E57">
        <w:rPr>
          <w:rFonts w:ascii="Times New Roman" w:hAnsi="Times New Roman" w:cs="Times New Roman"/>
          <w:sz w:val="28"/>
        </w:rPr>
        <w:t>р</w:t>
      </w:r>
      <w:r w:rsidRPr="00392E57">
        <w:rPr>
          <w:rFonts w:ascii="Times New Roman" w:hAnsi="Times New Roman" w:cs="Times New Roman"/>
          <w:sz w:val="28"/>
        </w:rPr>
        <w:t xml:space="preserve">ной части она замещена вулканогенно-осадочной толщей, распространенной и на северо-востоке </w:t>
      </w:r>
      <w:proofErr w:type="spellStart"/>
      <w:r w:rsidRPr="00392E57">
        <w:rPr>
          <w:rFonts w:ascii="Times New Roman" w:hAnsi="Times New Roman" w:cs="Times New Roman"/>
          <w:sz w:val="28"/>
        </w:rPr>
        <w:t>Припятского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прогиба. Нет на ее территории и </w:t>
      </w:r>
      <w:proofErr w:type="spellStart"/>
      <w:r w:rsidRPr="00392E57">
        <w:rPr>
          <w:rFonts w:ascii="Times New Roman" w:hAnsi="Times New Roman" w:cs="Times New Roman"/>
          <w:sz w:val="28"/>
        </w:rPr>
        <w:t>турнейских</w:t>
      </w:r>
      <w:proofErr w:type="spellEnd"/>
      <w:r w:rsidRPr="00392E57">
        <w:rPr>
          <w:rFonts w:ascii="Times New Roman" w:hAnsi="Times New Roman" w:cs="Times New Roman"/>
          <w:sz w:val="28"/>
        </w:rPr>
        <w:t xml:space="preserve"> о</w:t>
      </w:r>
      <w:r w:rsidRPr="00392E57">
        <w:rPr>
          <w:rFonts w:ascii="Times New Roman" w:hAnsi="Times New Roman" w:cs="Times New Roman"/>
          <w:sz w:val="28"/>
        </w:rPr>
        <w:t>т</w:t>
      </w:r>
      <w:r w:rsidRPr="00392E57">
        <w:rPr>
          <w:rFonts w:ascii="Times New Roman" w:hAnsi="Times New Roman" w:cs="Times New Roman"/>
          <w:sz w:val="28"/>
        </w:rPr>
        <w:t>ложений. Верхняя часть разреза сложена отложениями средней и верхней юры, мела и палеогена.</w:t>
      </w:r>
    </w:p>
    <w:p w:rsidR="00AF146E" w:rsidRPr="00392E57" w:rsidRDefault="00AF146E" w:rsidP="00392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F146E" w:rsidRDefault="00AF146E" w:rsidP="00AF146E">
      <w:pPr>
        <w:ind w:firstLine="851"/>
        <w:jc w:val="both"/>
        <w:rPr>
          <w:sz w:val="28"/>
        </w:rPr>
      </w:pPr>
      <w:r>
        <w:rPr>
          <w:noProof/>
          <w:sz w:val="28"/>
          <w:lang w:eastAsia="ru-RU"/>
        </w:rPr>
        <w:lastRenderedPageBreak/>
        <w:drawing>
          <wp:inline distT="0" distB="0" distL="0" distR="0">
            <wp:extent cx="4640580" cy="7993380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580" cy="799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46E" w:rsidRPr="000C0917" w:rsidRDefault="00AF146E" w:rsidP="000C091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C0917">
        <w:rPr>
          <w:rFonts w:ascii="Times New Roman" w:hAnsi="Times New Roman" w:cs="Times New Roman"/>
          <w:spacing w:val="-2"/>
          <w:sz w:val="24"/>
          <w:szCs w:val="24"/>
        </w:rPr>
        <w:t xml:space="preserve">Рисунок </w:t>
      </w:r>
      <w:r w:rsidR="000C0917" w:rsidRPr="000C0917">
        <w:rPr>
          <w:rFonts w:ascii="Times New Roman" w:hAnsi="Times New Roman" w:cs="Times New Roman"/>
          <w:spacing w:val="-2"/>
          <w:sz w:val="24"/>
          <w:szCs w:val="24"/>
        </w:rPr>
        <w:t>21.4</w:t>
      </w:r>
      <w:r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softHyphen/>
        <w:t xml:space="preserve"> </w:t>
      </w:r>
      <w:r w:rsidRPr="000C0917">
        <w:rPr>
          <w:rFonts w:ascii="Times New Roman" w:hAnsi="Times New Roman" w:cs="Times New Roman"/>
          <w:spacing w:val="-2"/>
          <w:sz w:val="24"/>
          <w:szCs w:val="24"/>
        </w:rPr>
        <w:t xml:space="preserve">Структурная карта поверхности кристаллического фундамента </w:t>
      </w:r>
      <w:proofErr w:type="spellStart"/>
      <w:r w:rsidRPr="000C0917">
        <w:rPr>
          <w:rFonts w:ascii="Times New Roman" w:hAnsi="Times New Roman" w:cs="Times New Roman"/>
          <w:spacing w:val="-2"/>
          <w:sz w:val="24"/>
          <w:szCs w:val="24"/>
        </w:rPr>
        <w:t>Браги</w:t>
      </w:r>
      <w:r w:rsidRPr="000C0917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0C0917">
        <w:rPr>
          <w:rFonts w:ascii="Times New Roman" w:hAnsi="Times New Roman" w:cs="Times New Roman"/>
          <w:spacing w:val="-2"/>
          <w:sz w:val="24"/>
          <w:szCs w:val="24"/>
        </w:rPr>
        <w:t>ско-Лоевской</w:t>
      </w:r>
      <w:proofErr w:type="spellEnd"/>
      <w:r w:rsidRPr="000C0917">
        <w:rPr>
          <w:rFonts w:ascii="Times New Roman" w:hAnsi="Times New Roman" w:cs="Times New Roman"/>
          <w:spacing w:val="-2"/>
          <w:sz w:val="24"/>
          <w:szCs w:val="24"/>
        </w:rPr>
        <w:t xml:space="preserve"> седловины (Составила </w:t>
      </w:r>
      <w:r w:rsidRPr="000C0917">
        <w:rPr>
          <w:rFonts w:ascii="Times New Roman" w:hAnsi="Times New Roman" w:cs="Times New Roman"/>
          <w:sz w:val="24"/>
          <w:szCs w:val="24"/>
        </w:rPr>
        <w:t xml:space="preserve">Т.А. </w:t>
      </w:r>
      <w:proofErr w:type="spellStart"/>
      <w:r w:rsidRPr="000C0917">
        <w:rPr>
          <w:rFonts w:ascii="Times New Roman" w:hAnsi="Times New Roman" w:cs="Times New Roman"/>
          <w:sz w:val="24"/>
          <w:szCs w:val="24"/>
        </w:rPr>
        <w:t>Старчик</w:t>
      </w:r>
      <w:proofErr w:type="spellEnd"/>
      <w:r w:rsidRPr="000C0917">
        <w:rPr>
          <w:rFonts w:ascii="Times New Roman" w:hAnsi="Times New Roman" w:cs="Times New Roman"/>
          <w:sz w:val="24"/>
          <w:szCs w:val="24"/>
        </w:rPr>
        <w:t xml:space="preserve"> по материалам бурения и геофизич</w:t>
      </w:r>
      <w:r w:rsidRPr="000C0917">
        <w:rPr>
          <w:rFonts w:ascii="Times New Roman" w:hAnsi="Times New Roman" w:cs="Times New Roman"/>
          <w:sz w:val="24"/>
          <w:szCs w:val="24"/>
        </w:rPr>
        <w:t>е</w:t>
      </w:r>
      <w:r w:rsidRPr="000C0917">
        <w:rPr>
          <w:rFonts w:ascii="Times New Roman" w:hAnsi="Times New Roman" w:cs="Times New Roman"/>
          <w:sz w:val="24"/>
          <w:szCs w:val="24"/>
        </w:rPr>
        <w:t>ских р</w:t>
      </w:r>
      <w:r w:rsidRPr="000C0917">
        <w:rPr>
          <w:rFonts w:ascii="Times New Roman" w:hAnsi="Times New Roman" w:cs="Times New Roman"/>
          <w:sz w:val="24"/>
          <w:szCs w:val="24"/>
        </w:rPr>
        <w:t>а</w:t>
      </w:r>
      <w:r w:rsidRPr="000C0917">
        <w:rPr>
          <w:rFonts w:ascii="Times New Roman" w:hAnsi="Times New Roman" w:cs="Times New Roman"/>
          <w:sz w:val="24"/>
          <w:szCs w:val="24"/>
        </w:rPr>
        <w:t>бот ПО "</w:t>
      </w:r>
      <w:proofErr w:type="spellStart"/>
      <w:r w:rsidRPr="000C0917">
        <w:rPr>
          <w:rFonts w:ascii="Times New Roman" w:hAnsi="Times New Roman" w:cs="Times New Roman"/>
          <w:sz w:val="24"/>
          <w:szCs w:val="24"/>
        </w:rPr>
        <w:t>Белоруснефть</w:t>
      </w:r>
      <w:proofErr w:type="spellEnd"/>
      <w:r w:rsidRPr="000C0917">
        <w:rPr>
          <w:rFonts w:ascii="Times New Roman" w:hAnsi="Times New Roman" w:cs="Times New Roman"/>
          <w:sz w:val="24"/>
          <w:szCs w:val="24"/>
        </w:rPr>
        <w:t>")</w:t>
      </w:r>
      <w:r w:rsidR="000C0917" w:rsidRPr="000C0917">
        <w:rPr>
          <w:rFonts w:ascii="Times New Roman" w:hAnsi="Times New Roman" w:cs="Times New Roman"/>
          <w:sz w:val="24"/>
          <w:szCs w:val="24"/>
        </w:rPr>
        <w:t xml:space="preserve">: </w:t>
      </w:r>
      <w:r w:rsidRPr="000C0917">
        <w:rPr>
          <w:rFonts w:ascii="Times New Roman" w:hAnsi="Times New Roman" w:cs="Times New Roman"/>
          <w:spacing w:val="-1"/>
          <w:sz w:val="24"/>
          <w:szCs w:val="24"/>
        </w:rPr>
        <w:t xml:space="preserve">1 — изогипсы поверхности кристаллического фундамент, </w:t>
      </w:r>
      <w:proofErr w:type="gramStart"/>
      <w:r w:rsidRPr="000C0917">
        <w:rPr>
          <w:rFonts w:ascii="Times New Roman" w:hAnsi="Times New Roman" w:cs="Times New Roman"/>
          <w:spacing w:val="-1"/>
          <w:sz w:val="24"/>
          <w:szCs w:val="24"/>
        </w:rPr>
        <w:t>км</w:t>
      </w:r>
      <w:proofErr w:type="gramEnd"/>
      <w:r w:rsidRPr="000C0917">
        <w:rPr>
          <w:rFonts w:ascii="Times New Roman" w:hAnsi="Times New Roman" w:cs="Times New Roman"/>
          <w:spacing w:val="-1"/>
          <w:sz w:val="24"/>
          <w:szCs w:val="24"/>
        </w:rPr>
        <w:t>; 2 — краевые разл</w:t>
      </w:r>
      <w:r w:rsidRPr="000C0917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0C0917">
        <w:rPr>
          <w:rFonts w:ascii="Times New Roman" w:hAnsi="Times New Roman" w:cs="Times New Roman"/>
          <w:spacing w:val="-1"/>
          <w:sz w:val="24"/>
          <w:szCs w:val="24"/>
        </w:rPr>
        <w:t>мы; 3 — локальные разломы</w:t>
      </w:r>
    </w:p>
    <w:p w:rsidR="008445F4" w:rsidRDefault="008445F4" w:rsidP="008445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8445F4" w:rsidRPr="008445F4" w:rsidRDefault="008445F4" w:rsidP="008445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8445F4">
        <w:rPr>
          <w:rFonts w:ascii="Times New Roman" w:hAnsi="Times New Roman" w:cs="Times New Roman"/>
          <w:b/>
          <w:sz w:val="28"/>
        </w:rPr>
        <w:lastRenderedPageBreak/>
        <w:t xml:space="preserve">21.3 </w:t>
      </w:r>
      <w:proofErr w:type="spellStart"/>
      <w:r w:rsidRPr="008445F4">
        <w:rPr>
          <w:rFonts w:ascii="Times New Roman" w:hAnsi="Times New Roman" w:cs="Times New Roman"/>
          <w:b/>
          <w:sz w:val="28"/>
        </w:rPr>
        <w:t>Жлобинская</w:t>
      </w:r>
      <w:proofErr w:type="spellEnd"/>
      <w:r w:rsidRPr="008445F4">
        <w:rPr>
          <w:rFonts w:ascii="Times New Roman" w:hAnsi="Times New Roman" w:cs="Times New Roman"/>
          <w:b/>
          <w:sz w:val="28"/>
        </w:rPr>
        <w:t xml:space="preserve"> седловина</w:t>
      </w:r>
    </w:p>
    <w:p w:rsidR="00AF146E" w:rsidRPr="000C0917" w:rsidRDefault="00AF146E" w:rsidP="000C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8445F4">
        <w:rPr>
          <w:rFonts w:ascii="Times New Roman" w:hAnsi="Times New Roman" w:cs="Times New Roman"/>
          <w:i/>
          <w:sz w:val="28"/>
        </w:rPr>
        <w:t>Жлобинская</w:t>
      </w:r>
      <w:proofErr w:type="spellEnd"/>
      <w:r w:rsidRPr="008445F4">
        <w:rPr>
          <w:rFonts w:ascii="Times New Roman" w:hAnsi="Times New Roman" w:cs="Times New Roman"/>
          <w:i/>
          <w:sz w:val="28"/>
        </w:rPr>
        <w:t xml:space="preserve"> седловина</w:t>
      </w:r>
      <w:r w:rsidRPr="000C0917">
        <w:rPr>
          <w:rFonts w:ascii="Times New Roman" w:hAnsi="Times New Roman" w:cs="Times New Roman"/>
          <w:sz w:val="28"/>
        </w:rPr>
        <w:t xml:space="preserve"> разделяет Оршанскую впадину и </w:t>
      </w:r>
      <w:proofErr w:type="spellStart"/>
      <w:r w:rsidRPr="000C0917">
        <w:rPr>
          <w:rFonts w:ascii="Times New Roman" w:hAnsi="Times New Roman" w:cs="Times New Roman"/>
          <w:sz w:val="28"/>
        </w:rPr>
        <w:t>Припятский</w:t>
      </w:r>
      <w:proofErr w:type="spellEnd"/>
      <w:r w:rsidRPr="000C0917">
        <w:rPr>
          <w:rFonts w:ascii="Times New Roman" w:hAnsi="Times New Roman" w:cs="Times New Roman"/>
          <w:sz w:val="28"/>
        </w:rPr>
        <w:t xml:space="preserve"> прогиб. Она вытянута в </w:t>
      </w:r>
      <w:proofErr w:type="spellStart"/>
      <w:r w:rsidRPr="000C0917">
        <w:rPr>
          <w:rFonts w:ascii="Times New Roman" w:hAnsi="Times New Roman" w:cs="Times New Roman"/>
          <w:sz w:val="28"/>
        </w:rPr>
        <w:t>субширотном</w:t>
      </w:r>
      <w:proofErr w:type="spellEnd"/>
      <w:r w:rsidRPr="000C0917">
        <w:rPr>
          <w:rFonts w:ascii="Times New Roman" w:hAnsi="Times New Roman" w:cs="Times New Roman"/>
          <w:sz w:val="28"/>
        </w:rPr>
        <w:t xml:space="preserve"> направлении на </w:t>
      </w:r>
      <w:smartTag w:uri="urn:schemas-microsoft-com:office:smarttags" w:element="metricconverter">
        <w:smartTagPr>
          <w:attr w:name="ProductID" w:val="100 км"/>
        </w:smartTagPr>
        <w:r w:rsidRPr="000C0917">
          <w:rPr>
            <w:rFonts w:ascii="Times New Roman" w:hAnsi="Times New Roman" w:cs="Times New Roman"/>
            <w:sz w:val="28"/>
          </w:rPr>
          <w:t>100 км</w:t>
        </w:r>
      </w:smartTag>
      <w:r w:rsidRPr="000C0917">
        <w:rPr>
          <w:rFonts w:ascii="Times New Roman" w:hAnsi="Times New Roman" w:cs="Times New Roman"/>
          <w:sz w:val="28"/>
        </w:rPr>
        <w:t xml:space="preserve"> при ширине  ~ </w:t>
      </w:r>
      <w:smartTag w:uri="urn:schemas-microsoft-com:office:smarttags" w:element="metricconverter">
        <w:smartTagPr>
          <w:attr w:name="ProductID" w:val="50 км"/>
        </w:smartTagPr>
        <w:r w:rsidRPr="000C0917">
          <w:rPr>
            <w:rFonts w:ascii="Times New Roman" w:hAnsi="Times New Roman" w:cs="Times New Roman"/>
            <w:sz w:val="28"/>
          </w:rPr>
          <w:t>50 км</w:t>
        </w:r>
      </w:smartTag>
      <w:r w:rsidRPr="000C0917">
        <w:rPr>
          <w:rFonts w:ascii="Times New Roman" w:hAnsi="Times New Roman" w:cs="Times New Roman"/>
          <w:sz w:val="28"/>
        </w:rPr>
        <w:t>. Ее ось проходит в районе Рогачева. Поверхность фундамента залегает на глубинах от 0,5 км до 0,7 км на северном склоне и до 1,5 -2</w:t>
      </w:r>
      <w:r w:rsidR="000C0917">
        <w:rPr>
          <w:rFonts w:ascii="Times New Roman" w:hAnsi="Times New Roman" w:cs="Times New Roman"/>
          <w:sz w:val="28"/>
        </w:rPr>
        <w:t>,0</w:t>
      </w:r>
      <w:r w:rsidRPr="000C0917">
        <w:rPr>
          <w:rFonts w:ascii="Times New Roman" w:hAnsi="Times New Roman" w:cs="Times New Roman"/>
          <w:sz w:val="28"/>
        </w:rPr>
        <w:t xml:space="preserve"> км на ю</w:t>
      </w:r>
      <w:r w:rsidRPr="000C0917">
        <w:rPr>
          <w:rFonts w:ascii="Times New Roman" w:hAnsi="Times New Roman" w:cs="Times New Roman"/>
          <w:sz w:val="28"/>
        </w:rPr>
        <w:t>ж</w:t>
      </w:r>
      <w:r w:rsidRPr="000C0917">
        <w:rPr>
          <w:rFonts w:ascii="Times New Roman" w:hAnsi="Times New Roman" w:cs="Times New Roman"/>
          <w:sz w:val="28"/>
        </w:rPr>
        <w:t>ном. Платформенный чехол в ее пределах сложен породами рифея и венда, на которых залегают отложения девона, средней и верхней юры, мела и ка</w:t>
      </w:r>
      <w:r w:rsidRPr="000C0917">
        <w:rPr>
          <w:rFonts w:ascii="Times New Roman" w:hAnsi="Times New Roman" w:cs="Times New Roman"/>
          <w:sz w:val="28"/>
        </w:rPr>
        <w:t>й</w:t>
      </w:r>
      <w:r w:rsidRPr="000C0917">
        <w:rPr>
          <w:rFonts w:ascii="Times New Roman" w:hAnsi="Times New Roman" w:cs="Times New Roman"/>
          <w:sz w:val="28"/>
        </w:rPr>
        <w:t>нозоя. Позднедокембрийские и девонские отложения повторяют структу</w:t>
      </w:r>
      <w:r w:rsidRPr="000C0917">
        <w:rPr>
          <w:rFonts w:ascii="Times New Roman" w:hAnsi="Times New Roman" w:cs="Times New Roman"/>
          <w:sz w:val="28"/>
        </w:rPr>
        <w:t>р</w:t>
      </w:r>
      <w:r w:rsidRPr="000C0917">
        <w:rPr>
          <w:rFonts w:ascii="Times New Roman" w:hAnsi="Times New Roman" w:cs="Times New Roman"/>
          <w:sz w:val="28"/>
        </w:rPr>
        <w:t xml:space="preserve">ный план поверхности фундамента, а мезо-кайнозойские породы наклонены на юг в сторону оси Украинской </w:t>
      </w:r>
      <w:proofErr w:type="spellStart"/>
      <w:r w:rsidRPr="000C0917">
        <w:rPr>
          <w:rFonts w:ascii="Times New Roman" w:hAnsi="Times New Roman" w:cs="Times New Roman"/>
          <w:sz w:val="28"/>
        </w:rPr>
        <w:t>синеклизы</w:t>
      </w:r>
      <w:proofErr w:type="spellEnd"/>
      <w:r w:rsidRPr="000C0917">
        <w:rPr>
          <w:rFonts w:ascii="Times New Roman" w:hAnsi="Times New Roman" w:cs="Times New Roman"/>
          <w:sz w:val="28"/>
        </w:rPr>
        <w:t>.</w:t>
      </w:r>
    </w:p>
    <w:p w:rsidR="008445F4" w:rsidRPr="008445F4" w:rsidRDefault="008445F4" w:rsidP="008445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8445F4">
        <w:rPr>
          <w:rFonts w:ascii="Times New Roman" w:hAnsi="Times New Roman" w:cs="Times New Roman"/>
          <w:b/>
          <w:sz w:val="28"/>
        </w:rPr>
        <w:t>21.4 Латвийская седловина</w:t>
      </w:r>
    </w:p>
    <w:p w:rsidR="00AF146E" w:rsidRPr="000C0917" w:rsidRDefault="00AF146E" w:rsidP="000C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445F4">
        <w:rPr>
          <w:rFonts w:ascii="Times New Roman" w:hAnsi="Times New Roman" w:cs="Times New Roman"/>
          <w:i/>
          <w:sz w:val="28"/>
        </w:rPr>
        <w:t>Латвийская седловина</w:t>
      </w:r>
      <w:r w:rsidRPr="000C0917">
        <w:rPr>
          <w:rFonts w:ascii="Times New Roman" w:hAnsi="Times New Roman" w:cs="Times New Roman"/>
          <w:sz w:val="28"/>
        </w:rPr>
        <w:t xml:space="preserve"> разделяет Балтийскую </w:t>
      </w:r>
      <w:proofErr w:type="spellStart"/>
      <w:r w:rsidRPr="000C0917">
        <w:rPr>
          <w:rFonts w:ascii="Times New Roman" w:hAnsi="Times New Roman" w:cs="Times New Roman"/>
          <w:sz w:val="28"/>
        </w:rPr>
        <w:t>синеклизу</w:t>
      </w:r>
      <w:proofErr w:type="spellEnd"/>
      <w:r w:rsidRPr="000C0917">
        <w:rPr>
          <w:rFonts w:ascii="Times New Roman" w:hAnsi="Times New Roman" w:cs="Times New Roman"/>
          <w:sz w:val="28"/>
        </w:rPr>
        <w:t xml:space="preserve"> и Орша</w:t>
      </w:r>
      <w:r w:rsidRPr="000C0917">
        <w:rPr>
          <w:rFonts w:ascii="Times New Roman" w:hAnsi="Times New Roman" w:cs="Times New Roman"/>
          <w:sz w:val="28"/>
        </w:rPr>
        <w:t>н</w:t>
      </w:r>
      <w:r w:rsidRPr="000C0917">
        <w:rPr>
          <w:rFonts w:ascii="Times New Roman" w:hAnsi="Times New Roman" w:cs="Times New Roman"/>
          <w:sz w:val="28"/>
        </w:rPr>
        <w:t xml:space="preserve">скую впадину. Ее длина </w:t>
      </w:r>
      <w:smartTag w:uri="urn:schemas-microsoft-com:office:smarttags" w:element="metricconverter">
        <w:smartTagPr>
          <w:attr w:name="ProductID" w:val="120 км"/>
        </w:smartTagPr>
        <w:r w:rsidRPr="000C0917">
          <w:rPr>
            <w:rFonts w:ascii="Times New Roman" w:hAnsi="Times New Roman" w:cs="Times New Roman"/>
            <w:sz w:val="28"/>
          </w:rPr>
          <w:t>120 км</w:t>
        </w:r>
      </w:smartTag>
      <w:r w:rsidRPr="000C0917">
        <w:rPr>
          <w:rFonts w:ascii="Times New Roman" w:hAnsi="Times New Roman" w:cs="Times New Roman"/>
          <w:sz w:val="28"/>
        </w:rPr>
        <w:t xml:space="preserve">, ширина – </w:t>
      </w:r>
      <w:smartTag w:uri="urn:schemas-microsoft-com:office:smarttags" w:element="metricconverter">
        <w:smartTagPr>
          <w:attr w:name="ProductID" w:val="95 км"/>
        </w:smartTagPr>
        <w:r w:rsidRPr="000C0917">
          <w:rPr>
            <w:rFonts w:ascii="Times New Roman" w:hAnsi="Times New Roman" w:cs="Times New Roman"/>
            <w:sz w:val="28"/>
          </w:rPr>
          <w:t>95 км</w:t>
        </w:r>
      </w:smartTag>
      <w:r w:rsidRPr="000C0917">
        <w:rPr>
          <w:rFonts w:ascii="Times New Roman" w:hAnsi="Times New Roman" w:cs="Times New Roman"/>
          <w:sz w:val="28"/>
        </w:rPr>
        <w:t>. По поверхности фундамента она имеет меридиональное простирание. В ее осевой части фундамент зал</w:t>
      </w:r>
      <w:r w:rsidRPr="000C0917">
        <w:rPr>
          <w:rFonts w:ascii="Times New Roman" w:hAnsi="Times New Roman" w:cs="Times New Roman"/>
          <w:sz w:val="28"/>
        </w:rPr>
        <w:t>е</w:t>
      </w:r>
      <w:r w:rsidRPr="000C0917">
        <w:rPr>
          <w:rFonts w:ascii="Times New Roman" w:hAnsi="Times New Roman" w:cs="Times New Roman"/>
          <w:sz w:val="28"/>
        </w:rPr>
        <w:t>гает на отметках –0,5 км на юге и –0,7 км на севере, западе и востоке. Платфо</w:t>
      </w:r>
      <w:r w:rsidRPr="000C0917">
        <w:rPr>
          <w:rFonts w:ascii="Times New Roman" w:hAnsi="Times New Roman" w:cs="Times New Roman"/>
          <w:sz w:val="28"/>
        </w:rPr>
        <w:t>р</w:t>
      </w:r>
      <w:r w:rsidRPr="000C0917">
        <w:rPr>
          <w:rFonts w:ascii="Times New Roman" w:hAnsi="Times New Roman" w:cs="Times New Roman"/>
          <w:sz w:val="28"/>
        </w:rPr>
        <w:t>менный чехол седловины сложен породами венда, девона и антропог</w:t>
      </w:r>
      <w:r w:rsidRPr="000C0917">
        <w:rPr>
          <w:rFonts w:ascii="Times New Roman" w:hAnsi="Times New Roman" w:cs="Times New Roman"/>
          <w:sz w:val="28"/>
        </w:rPr>
        <w:t>е</w:t>
      </w:r>
      <w:r w:rsidRPr="000C0917">
        <w:rPr>
          <w:rFonts w:ascii="Times New Roman" w:hAnsi="Times New Roman" w:cs="Times New Roman"/>
          <w:sz w:val="28"/>
        </w:rPr>
        <w:t xml:space="preserve">на. На западном погружении появляются породы кембрия, </w:t>
      </w:r>
      <w:proofErr w:type="spellStart"/>
      <w:r w:rsidRPr="000C0917">
        <w:rPr>
          <w:rFonts w:ascii="Times New Roman" w:hAnsi="Times New Roman" w:cs="Times New Roman"/>
          <w:sz w:val="28"/>
        </w:rPr>
        <w:t>ордовика</w:t>
      </w:r>
      <w:proofErr w:type="spellEnd"/>
      <w:r w:rsidRPr="000C0917">
        <w:rPr>
          <w:rFonts w:ascii="Times New Roman" w:hAnsi="Times New Roman" w:cs="Times New Roman"/>
          <w:sz w:val="28"/>
        </w:rPr>
        <w:t xml:space="preserve"> и сил</w:t>
      </w:r>
      <w:r w:rsidRPr="000C0917">
        <w:rPr>
          <w:rFonts w:ascii="Times New Roman" w:hAnsi="Times New Roman" w:cs="Times New Roman"/>
          <w:sz w:val="28"/>
        </w:rPr>
        <w:t>у</w:t>
      </w:r>
      <w:r w:rsidRPr="000C0917">
        <w:rPr>
          <w:rFonts w:ascii="Times New Roman" w:hAnsi="Times New Roman" w:cs="Times New Roman"/>
          <w:sz w:val="28"/>
        </w:rPr>
        <w:t xml:space="preserve">ра. </w:t>
      </w:r>
    </w:p>
    <w:p w:rsidR="008445F4" w:rsidRPr="008445F4" w:rsidRDefault="008445F4" w:rsidP="008445F4">
      <w:pPr>
        <w:tabs>
          <w:tab w:val="center" w:pos="5032"/>
          <w:tab w:val="left" w:pos="691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8445F4">
        <w:rPr>
          <w:rFonts w:ascii="Times New Roman" w:hAnsi="Times New Roman" w:cs="Times New Roman"/>
          <w:b/>
          <w:sz w:val="28"/>
        </w:rPr>
        <w:t xml:space="preserve">21.5 Балтийская </w:t>
      </w:r>
      <w:proofErr w:type="spellStart"/>
      <w:r w:rsidRPr="008445F4">
        <w:rPr>
          <w:rFonts w:ascii="Times New Roman" w:hAnsi="Times New Roman" w:cs="Times New Roman"/>
          <w:b/>
          <w:sz w:val="28"/>
        </w:rPr>
        <w:t>синеклиза</w:t>
      </w:r>
      <w:proofErr w:type="spellEnd"/>
    </w:p>
    <w:p w:rsidR="00AF146E" w:rsidRPr="000C0917" w:rsidRDefault="00AF146E" w:rsidP="000C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445F4">
        <w:rPr>
          <w:rFonts w:ascii="Times New Roman" w:hAnsi="Times New Roman" w:cs="Times New Roman"/>
          <w:i/>
          <w:sz w:val="28"/>
        </w:rPr>
        <w:t xml:space="preserve">Балтийская </w:t>
      </w:r>
      <w:proofErr w:type="spellStart"/>
      <w:r w:rsidRPr="008445F4">
        <w:rPr>
          <w:rFonts w:ascii="Times New Roman" w:hAnsi="Times New Roman" w:cs="Times New Roman"/>
          <w:i/>
          <w:sz w:val="28"/>
        </w:rPr>
        <w:t>синеклиза</w:t>
      </w:r>
      <w:proofErr w:type="spellEnd"/>
      <w:r w:rsidRPr="000C0917">
        <w:rPr>
          <w:rFonts w:ascii="Times New Roman" w:hAnsi="Times New Roman" w:cs="Times New Roman"/>
          <w:sz w:val="28"/>
        </w:rPr>
        <w:t xml:space="preserve"> заходит на небольшую часть северо–запада Б</w:t>
      </w:r>
      <w:r w:rsidRPr="000C0917">
        <w:rPr>
          <w:rFonts w:ascii="Times New Roman" w:hAnsi="Times New Roman" w:cs="Times New Roman"/>
          <w:sz w:val="28"/>
        </w:rPr>
        <w:t>е</w:t>
      </w:r>
      <w:r w:rsidRPr="000C0917">
        <w:rPr>
          <w:rFonts w:ascii="Times New Roman" w:hAnsi="Times New Roman" w:cs="Times New Roman"/>
          <w:sz w:val="28"/>
        </w:rPr>
        <w:t>ларуси. Здесь фундамент залегает на отметках –0,7 –0,9 км, погружаясь в з</w:t>
      </w:r>
      <w:r w:rsidRPr="000C0917">
        <w:rPr>
          <w:rFonts w:ascii="Times New Roman" w:hAnsi="Times New Roman" w:cs="Times New Roman"/>
          <w:sz w:val="28"/>
        </w:rPr>
        <w:t>а</w:t>
      </w:r>
      <w:r w:rsidRPr="000C0917">
        <w:rPr>
          <w:rFonts w:ascii="Times New Roman" w:hAnsi="Times New Roman" w:cs="Times New Roman"/>
          <w:sz w:val="28"/>
        </w:rPr>
        <w:t xml:space="preserve">падном направлении (рис. </w:t>
      </w:r>
      <w:r w:rsidR="000C0917">
        <w:rPr>
          <w:rFonts w:ascii="Times New Roman" w:hAnsi="Times New Roman" w:cs="Times New Roman"/>
          <w:sz w:val="28"/>
        </w:rPr>
        <w:t>21.5</w:t>
      </w:r>
      <w:r w:rsidRPr="000C0917">
        <w:rPr>
          <w:rFonts w:ascii="Times New Roman" w:hAnsi="Times New Roman" w:cs="Times New Roman"/>
          <w:sz w:val="28"/>
        </w:rPr>
        <w:t>). Фундамент перекрыт породами венда, ни</w:t>
      </w:r>
      <w:r w:rsidRPr="000C0917">
        <w:rPr>
          <w:rFonts w:ascii="Times New Roman" w:hAnsi="Times New Roman" w:cs="Times New Roman"/>
          <w:sz w:val="28"/>
        </w:rPr>
        <w:t>ж</w:t>
      </w:r>
      <w:r w:rsidRPr="000C0917">
        <w:rPr>
          <w:rFonts w:ascii="Times New Roman" w:hAnsi="Times New Roman" w:cs="Times New Roman"/>
          <w:sz w:val="28"/>
        </w:rPr>
        <w:t xml:space="preserve">него палеозоя, среднего девона и антропогена. </w:t>
      </w:r>
    </w:p>
    <w:p w:rsidR="00AF146E" w:rsidRPr="000C0917" w:rsidRDefault="00AF146E" w:rsidP="000C0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F146E" w:rsidRDefault="00AF146E" w:rsidP="00AF146E">
      <w:pPr>
        <w:ind w:firstLine="360"/>
        <w:jc w:val="center"/>
        <w:rPr>
          <w:sz w:val="28"/>
        </w:rPr>
      </w:pPr>
      <w:bookmarkStart w:id="0" w:name="_GoBack"/>
      <w:r>
        <w:rPr>
          <w:noProof/>
          <w:sz w:val="28"/>
          <w:lang w:eastAsia="ru-RU"/>
        </w:rPr>
        <w:drawing>
          <wp:inline distT="0" distB="0" distL="0" distR="0">
            <wp:extent cx="3794760" cy="3593827"/>
            <wp:effectExtent l="0" t="0" r="0" b="6985"/>
            <wp:docPr id="1" name="Рисунок 1" descr="Описание: 9-6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9-61_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389" cy="3597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E1852" w:rsidRPr="003130F5" w:rsidRDefault="00AF146E" w:rsidP="003130F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130F5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EC2BC7">
        <w:rPr>
          <w:rFonts w:ascii="Times New Roman" w:hAnsi="Times New Roman" w:cs="Times New Roman"/>
          <w:sz w:val="24"/>
          <w:szCs w:val="24"/>
        </w:rPr>
        <w:t>21.5</w:t>
      </w:r>
      <w:r w:rsidRPr="003130F5">
        <w:rPr>
          <w:rFonts w:ascii="Times New Roman" w:hAnsi="Times New Roman" w:cs="Times New Roman"/>
          <w:sz w:val="24"/>
          <w:szCs w:val="24"/>
        </w:rPr>
        <w:t xml:space="preserve"> </w:t>
      </w:r>
      <w:r w:rsidRPr="003130F5">
        <w:rPr>
          <w:rFonts w:ascii="Times New Roman" w:hAnsi="Times New Roman" w:cs="Times New Roman"/>
          <w:sz w:val="24"/>
          <w:szCs w:val="24"/>
        </w:rPr>
        <w:softHyphen/>
        <w:t xml:space="preserve"> Структурная карта поверхности кристаллического фундамента Ба</w:t>
      </w:r>
      <w:r w:rsidRPr="003130F5">
        <w:rPr>
          <w:rFonts w:ascii="Times New Roman" w:hAnsi="Times New Roman" w:cs="Times New Roman"/>
          <w:sz w:val="24"/>
          <w:szCs w:val="24"/>
        </w:rPr>
        <w:t>л</w:t>
      </w:r>
      <w:r w:rsidRPr="003130F5">
        <w:rPr>
          <w:rFonts w:ascii="Times New Roman" w:hAnsi="Times New Roman" w:cs="Times New Roman"/>
          <w:sz w:val="24"/>
          <w:szCs w:val="24"/>
        </w:rPr>
        <w:t xml:space="preserve">тийской </w:t>
      </w:r>
      <w:proofErr w:type="spellStart"/>
      <w:r w:rsidRPr="003130F5">
        <w:rPr>
          <w:rFonts w:ascii="Times New Roman" w:hAnsi="Times New Roman" w:cs="Times New Roman"/>
          <w:sz w:val="24"/>
          <w:szCs w:val="24"/>
        </w:rPr>
        <w:t>синеклизы</w:t>
      </w:r>
      <w:proofErr w:type="spellEnd"/>
      <w:r w:rsidRPr="003130F5">
        <w:rPr>
          <w:rFonts w:ascii="Times New Roman" w:hAnsi="Times New Roman" w:cs="Times New Roman"/>
          <w:sz w:val="24"/>
          <w:szCs w:val="24"/>
        </w:rPr>
        <w:t xml:space="preserve"> (Геол</w:t>
      </w:r>
      <w:r w:rsidR="003130F5">
        <w:rPr>
          <w:rFonts w:ascii="Times New Roman" w:hAnsi="Times New Roman" w:cs="Times New Roman"/>
          <w:sz w:val="24"/>
          <w:szCs w:val="24"/>
        </w:rPr>
        <w:t xml:space="preserve">огия Беларуси): </w:t>
      </w:r>
      <w:r w:rsidRPr="003130F5">
        <w:rPr>
          <w:rFonts w:ascii="Times New Roman" w:hAnsi="Times New Roman" w:cs="Times New Roman"/>
          <w:sz w:val="24"/>
          <w:szCs w:val="24"/>
        </w:rPr>
        <w:t>1 - Балтийский щит, 2 – Среднеевропейская ра</w:t>
      </w:r>
      <w:r w:rsidRPr="003130F5">
        <w:rPr>
          <w:rFonts w:ascii="Times New Roman" w:hAnsi="Times New Roman" w:cs="Times New Roman"/>
          <w:sz w:val="24"/>
          <w:szCs w:val="24"/>
        </w:rPr>
        <w:t>в</w:t>
      </w:r>
      <w:r w:rsidRPr="003130F5">
        <w:rPr>
          <w:rFonts w:ascii="Times New Roman" w:hAnsi="Times New Roman" w:cs="Times New Roman"/>
          <w:sz w:val="24"/>
          <w:szCs w:val="24"/>
        </w:rPr>
        <w:t>нина, 3 – краевой шов Восточно-Европейской платформы, 4 – разломы, 5 – изогипсы п</w:t>
      </w:r>
      <w:r w:rsidRPr="003130F5">
        <w:rPr>
          <w:rFonts w:ascii="Times New Roman" w:hAnsi="Times New Roman" w:cs="Times New Roman"/>
          <w:sz w:val="24"/>
          <w:szCs w:val="24"/>
        </w:rPr>
        <w:t>о</w:t>
      </w:r>
      <w:r w:rsidRPr="003130F5">
        <w:rPr>
          <w:rFonts w:ascii="Times New Roman" w:hAnsi="Times New Roman" w:cs="Times New Roman"/>
          <w:sz w:val="24"/>
          <w:szCs w:val="24"/>
        </w:rPr>
        <w:t>верхности</w:t>
      </w:r>
    </w:p>
    <w:sectPr w:rsidR="00FE1852" w:rsidRPr="003130F5" w:rsidSect="00CD1170">
      <w:footerReference w:type="default" r:id="rId12"/>
      <w:pgSz w:w="11906" w:h="16838"/>
      <w:pgMar w:top="1134" w:right="850" w:bottom="1134" w:left="1701" w:header="708" w:footer="708" w:gutter="0"/>
      <w:pgNumType w:start="2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002" w:rsidRDefault="00337002" w:rsidP="00CD1170">
      <w:pPr>
        <w:spacing w:after="0" w:line="240" w:lineRule="auto"/>
      </w:pPr>
      <w:r>
        <w:separator/>
      </w:r>
    </w:p>
  </w:endnote>
  <w:endnote w:type="continuationSeparator" w:id="0">
    <w:p w:rsidR="00337002" w:rsidRDefault="00337002" w:rsidP="00CD1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1766069"/>
      <w:docPartObj>
        <w:docPartGallery w:val="Page Numbers (Bottom of Page)"/>
        <w:docPartUnique/>
      </w:docPartObj>
    </w:sdtPr>
    <w:sdtContent>
      <w:p w:rsidR="00CD1170" w:rsidRDefault="00CD11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614">
          <w:rPr>
            <w:noProof/>
          </w:rPr>
          <w:t>259</w:t>
        </w:r>
        <w:r>
          <w:fldChar w:fldCharType="end"/>
        </w:r>
      </w:p>
    </w:sdtContent>
  </w:sdt>
  <w:p w:rsidR="00CD1170" w:rsidRDefault="00CD117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002" w:rsidRDefault="00337002" w:rsidP="00CD1170">
      <w:pPr>
        <w:spacing w:after="0" w:line="240" w:lineRule="auto"/>
      </w:pPr>
      <w:r>
        <w:separator/>
      </w:r>
    </w:p>
  </w:footnote>
  <w:footnote w:type="continuationSeparator" w:id="0">
    <w:p w:rsidR="00337002" w:rsidRDefault="00337002" w:rsidP="00CD11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46E"/>
    <w:rsid w:val="000C0917"/>
    <w:rsid w:val="002663CB"/>
    <w:rsid w:val="003130F5"/>
    <w:rsid w:val="00337002"/>
    <w:rsid w:val="00392E57"/>
    <w:rsid w:val="008445F4"/>
    <w:rsid w:val="00A3300B"/>
    <w:rsid w:val="00AF146E"/>
    <w:rsid w:val="00CD1170"/>
    <w:rsid w:val="00EC2BC7"/>
    <w:rsid w:val="00EC6614"/>
    <w:rsid w:val="00FE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146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D11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1170"/>
  </w:style>
  <w:style w:type="paragraph" w:styleId="a7">
    <w:name w:val="footer"/>
    <w:basedOn w:val="a"/>
    <w:link w:val="a8"/>
    <w:uiPriority w:val="99"/>
    <w:unhideWhenUsed/>
    <w:rsid w:val="00CD11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11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146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D11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1170"/>
  </w:style>
  <w:style w:type="paragraph" w:styleId="a7">
    <w:name w:val="footer"/>
    <w:basedOn w:val="a"/>
    <w:link w:val="a8"/>
    <w:uiPriority w:val="99"/>
    <w:unhideWhenUsed/>
    <w:rsid w:val="00CD11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1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8</cp:revision>
  <dcterms:created xsi:type="dcterms:W3CDTF">2008-05-13T22:05:00Z</dcterms:created>
  <dcterms:modified xsi:type="dcterms:W3CDTF">2008-05-13T22:22:00Z</dcterms:modified>
</cp:coreProperties>
</file>